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69" w:rsidRDefault="000F6FAD">
      <w:pPr>
        <w:spacing w:line="360" w:lineRule="auto"/>
        <w:jc w:val="center"/>
        <w:rPr>
          <w:rFonts w:ascii="华文中宋" w:eastAsia="华文中宋" w:hAnsi="华文中宋"/>
          <w:b/>
          <w:color w:val="FF0000"/>
          <w:spacing w:val="100"/>
          <w:kern w:val="8"/>
          <w:sz w:val="72"/>
          <w:szCs w:val="72"/>
        </w:rPr>
      </w:pPr>
      <w:r>
        <w:rPr>
          <w:rFonts w:asciiTheme="minorHAnsi" w:eastAsiaTheme="minorEastAsia" w:hAnsiTheme="minorHAnsi"/>
          <w:noProof/>
          <w:spacing w:val="10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742950</wp:posOffset>
                </wp:positionV>
                <wp:extent cx="6000750" cy="0"/>
                <wp:effectExtent l="0" t="19050" r="38100" b="381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35084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5pt,58.5pt" to="460.3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" strokecolor="red" strokeweight="5pt">
                <v:stroke linestyle="thickThin"/>
              </v:line>
            </w:pict>
          </mc:Fallback>
        </mc:AlternateContent>
      </w:r>
      <w:r>
        <w:rPr>
          <w:rFonts w:ascii="华文中宋" w:eastAsia="华文中宋" w:hAnsi="华文中宋" w:hint="eastAsia"/>
          <w:b/>
          <w:color w:val="FF0000"/>
          <w:spacing w:val="100"/>
          <w:kern w:val="8"/>
          <w:sz w:val="72"/>
          <w:szCs w:val="72"/>
        </w:rPr>
        <w:t>中国当代文学研究会</w:t>
      </w:r>
    </w:p>
    <w:p w:rsidR="00497B69" w:rsidRDefault="00497B69">
      <w:pPr>
        <w:widowControl/>
        <w:spacing w:line="560" w:lineRule="exact"/>
        <w:jc w:val="center"/>
        <w:rPr>
          <w:rFonts w:ascii="小标宋体" w:eastAsia="小标宋体" w:hAnsi="等线"/>
          <w:b/>
          <w:sz w:val="44"/>
          <w:szCs w:val="44"/>
        </w:rPr>
      </w:pPr>
    </w:p>
    <w:p w:rsidR="00497B69" w:rsidRDefault="00497B69">
      <w:pPr>
        <w:spacing w:line="440" w:lineRule="exact"/>
        <w:rPr>
          <w:rFonts w:eastAsia="黑体"/>
          <w:color w:val="C00000"/>
          <w:sz w:val="44"/>
          <w:szCs w:val="44"/>
        </w:rPr>
      </w:pPr>
    </w:p>
    <w:p w:rsidR="00497B69" w:rsidRDefault="000F6FAD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44"/>
          <w:szCs w:val="44"/>
        </w:rPr>
        <w:t>第五届“叶圣陶教师文学奖”征集评选启事</w:t>
      </w:r>
    </w:p>
    <w:p w:rsidR="00497B69" w:rsidRDefault="00497B69">
      <w:pPr>
        <w:spacing w:line="560" w:lineRule="exact"/>
        <w:ind w:firstLineChars="200" w:firstLine="560"/>
        <w:jc w:val="center"/>
        <w:rPr>
          <w:rFonts w:ascii="仿宋" w:eastAsia="仿宋" w:hAnsi="仿宋"/>
          <w:color w:val="FF0000"/>
          <w:sz w:val="28"/>
          <w:szCs w:val="28"/>
        </w:rPr>
      </w:pP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为了弘扬叶圣陶先生的文学精神与教育思想，鼓励广大教师的文学创作，展现文学活动在“立德树人”教育根本任务中的独特作用，</w:t>
      </w:r>
      <w:r>
        <w:rPr>
          <w:rFonts w:ascii="仿宋" w:eastAsia="仿宋" w:hAnsi="仿宋" w:hint="eastAsia"/>
          <w:sz w:val="32"/>
          <w:szCs w:val="32"/>
        </w:rPr>
        <w:t>推举富有</w:t>
      </w:r>
      <w:r w:rsidRPr="001C007B">
        <w:rPr>
          <w:rFonts w:ascii="仿宋" w:eastAsia="仿宋" w:hAnsi="仿宋" w:hint="eastAsia"/>
          <w:color w:val="000000" w:themeColor="text1"/>
          <w:sz w:val="32"/>
          <w:szCs w:val="32"/>
        </w:rPr>
        <w:t>文学情怀与教育理想</w:t>
      </w:r>
      <w:r>
        <w:rPr>
          <w:rFonts w:ascii="仿宋" w:eastAsia="仿宋" w:hAnsi="仿宋" w:hint="eastAsia"/>
          <w:sz w:val="32"/>
          <w:szCs w:val="32"/>
        </w:rPr>
        <w:t>的作家型教师，</w:t>
      </w:r>
      <w:r>
        <w:rPr>
          <w:rFonts w:ascii="仿宋" w:eastAsia="仿宋" w:hAnsi="仿宋" w:hint="eastAsia"/>
          <w:color w:val="000000"/>
          <w:sz w:val="32"/>
          <w:szCs w:val="32"/>
        </w:rPr>
        <w:t>促进校园文学的繁荣，</w:t>
      </w:r>
      <w:r>
        <w:rPr>
          <w:rFonts w:ascii="仿宋" w:eastAsia="仿宋" w:hAnsi="仿宋" w:hint="eastAsia"/>
          <w:sz w:val="32"/>
          <w:szCs w:val="32"/>
        </w:rPr>
        <w:t>丰富校园文化的内涵，中国当代文学研究会特评选第五届“叶圣陶教师文学奖”，由中国当代文学研究会校园文学委员</w:t>
      </w:r>
      <w:r>
        <w:rPr>
          <w:rFonts w:ascii="仿宋" w:eastAsia="仿宋" w:hAnsi="仿宋" w:hint="eastAsia"/>
          <w:color w:val="000000"/>
          <w:sz w:val="32"/>
          <w:szCs w:val="32"/>
        </w:rPr>
        <w:t>会和苏州市吴中区甪直镇人民政府联合承办。</w:t>
      </w:r>
    </w:p>
    <w:p w:rsidR="00497B69" w:rsidRDefault="000F6FA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一、参评作品范围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7D57B1">
        <w:rPr>
          <w:rFonts w:ascii="仿宋" w:eastAsia="仿宋" w:hAnsi="仿宋" w:hint="eastAsia"/>
          <w:sz w:val="32"/>
          <w:szCs w:val="32"/>
        </w:rPr>
        <w:t>本届申报评奖的作品范围是：国内教师</w:t>
      </w:r>
      <w:r>
        <w:rPr>
          <w:rFonts w:ascii="仿宋" w:eastAsia="仿宋" w:hAnsi="仿宋" w:hint="eastAsia"/>
          <w:sz w:val="32"/>
          <w:szCs w:val="32"/>
        </w:rPr>
        <w:t>所创作的、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</w:t>
      </w:r>
      <w:r w:rsidR="001C007B">
        <w:rPr>
          <w:rFonts w:ascii="仿宋" w:eastAsia="仿宋" w:hAnsi="仿宋"/>
          <w:sz w:val="32"/>
          <w:szCs w:val="32"/>
        </w:rPr>
        <w:t>018</w:t>
      </w:r>
      <w:r>
        <w:rPr>
          <w:rFonts w:ascii="仿宋" w:eastAsia="仿宋" w:hAnsi="仿宋" w:hint="eastAsia"/>
          <w:sz w:val="32"/>
          <w:szCs w:val="32"/>
        </w:rPr>
        <w:t>年</w:t>
      </w:r>
      <w:r w:rsidR="00FC744C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月至2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年6月间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由中国大陆地区经国家批准的报纸、期刊、</w:t>
      </w:r>
      <w:r w:rsidR="00FC744C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出版社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发表的文学作品。</w:t>
      </w:r>
    </w:p>
    <w:p w:rsidR="00497B69" w:rsidRDefault="000F6FAD">
      <w:pPr>
        <w:spacing w:line="560" w:lineRule="exact"/>
        <w:ind w:firstLineChars="200" w:firstLine="7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.评选体裁：诗歌</w:t>
      </w:r>
      <w:r w:rsidR="001C007B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（含</w:t>
      </w:r>
      <w:r w:rsidR="00FC744C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散文诗）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、散文</w:t>
      </w:r>
      <w:r w:rsidR="001C007B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、小说（含童话、寓言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）、剧本、报告文学等。</w:t>
      </w:r>
    </w:p>
    <w:p w:rsidR="00497B69" w:rsidRDefault="000F6FAD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.</w:t>
      </w:r>
      <w:r w:rsidR="001C007B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符合评选要求的作品可以成书形式，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亦可以单篇（</w:t>
      </w:r>
      <w:r w:rsidR="001C007B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专辑、</w:t>
      </w:r>
      <w:r w:rsidR="003C3613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成组、</w:t>
      </w:r>
      <w:r w:rsidR="007228B0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系列）形式参评；单篇形式</w:t>
      </w: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作品原则上应不少</w:t>
      </w:r>
      <w:r w:rsidRPr="001C007B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于</w:t>
      </w:r>
      <w:r w:rsidR="001C007B" w:rsidRPr="001C007B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8</w:t>
      </w:r>
      <w:r w:rsidRPr="001C007B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000字（诗歌</w:t>
      </w:r>
      <w:r w:rsidR="007228B0"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  <w:t>150</w:t>
      </w:r>
      <w:r w:rsidRPr="001C007B"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行）。</w:t>
      </w:r>
    </w:p>
    <w:p w:rsidR="001C007B" w:rsidRDefault="001C007B" w:rsidP="001C007B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pacing w:val="15"/>
          <w:kern w:val="0"/>
          <w:sz w:val="32"/>
          <w:szCs w:val="32"/>
        </w:rPr>
        <w:t>4.不接受多人合集、个人多体裁合集参评。</w:t>
      </w:r>
    </w:p>
    <w:p w:rsidR="001C007B" w:rsidRDefault="001C007B" w:rsidP="001C007B">
      <w:pPr>
        <w:widowControl/>
        <w:shd w:val="clear" w:color="auto" w:fill="FFFFFF"/>
        <w:spacing w:line="560" w:lineRule="exact"/>
        <w:ind w:firstLineChars="200" w:firstLine="700"/>
        <w:jc w:val="left"/>
        <w:rPr>
          <w:rFonts w:ascii="仿宋" w:eastAsia="仿宋" w:hAnsi="仿宋" w:cs="宋体"/>
          <w:color w:val="000000" w:themeColor="text1"/>
          <w:spacing w:val="15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pacing w:val="15"/>
          <w:sz w:val="32"/>
          <w:szCs w:val="32"/>
          <w:shd w:val="clear" w:color="auto" w:fill="FFFFFF"/>
        </w:rPr>
        <w:t>5.参评作品限汉语文本；用少数民族文字创作的作品，以汉语译本参评。</w:t>
      </w:r>
    </w:p>
    <w:p w:rsidR="00497B69" w:rsidRDefault="001C007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0F6FAD">
        <w:rPr>
          <w:rFonts w:ascii="黑体" w:eastAsia="黑体" w:hAnsi="黑体" w:hint="eastAsia"/>
          <w:sz w:val="32"/>
          <w:szCs w:val="32"/>
        </w:rPr>
        <w:t>、评选工作流程</w:t>
      </w:r>
    </w:p>
    <w:p w:rsidR="001C007B" w:rsidRPr="001C007B" w:rsidRDefault="001C007B" w:rsidP="001C007B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1C007B">
        <w:rPr>
          <w:rFonts w:ascii="楷体" w:eastAsia="楷体" w:hAnsi="楷体" w:hint="eastAsia"/>
          <w:sz w:val="32"/>
          <w:szCs w:val="32"/>
        </w:rPr>
        <w:t>（一）单位推荐</w:t>
      </w:r>
    </w:p>
    <w:p w:rsidR="001C007B" w:rsidRDefault="001C007B" w:rsidP="001C007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参评作品需由</w:t>
      </w:r>
      <w:r w:rsidR="00185E2A">
        <w:rPr>
          <w:rFonts w:ascii="仿宋" w:eastAsia="仿宋" w:hAnsi="仿宋" w:hint="eastAsia"/>
          <w:sz w:val="32"/>
          <w:szCs w:val="32"/>
        </w:rPr>
        <w:t>教育部门</w:t>
      </w:r>
      <w:r>
        <w:rPr>
          <w:rFonts w:ascii="仿宋" w:eastAsia="仿宋" w:hAnsi="仿宋" w:hint="eastAsia"/>
          <w:sz w:val="32"/>
          <w:szCs w:val="32"/>
        </w:rPr>
        <w:t>、文联（作协）、文学报刊社、出版社</w:t>
      </w:r>
      <w:r>
        <w:rPr>
          <w:rFonts w:ascii="仿宋" w:eastAsia="仿宋" w:hAnsi="仿宋" w:hint="eastAsia"/>
          <w:color w:val="000000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。其中</w:t>
      </w:r>
      <w:r w:rsidR="00185E2A">
        <w:rPr>
          <w:rFonts w:ascii="仿宋" w:eastAsia="仿宋" w:hAnsi="仿宋" w:hint="eastAsia"/>
          <w:sz w:val="32"/>
          <w:szCs w:val="32"/>
        </w:rPr>
        <w:t>市（县）教育单位</w:t>
      </w:r>
      <w:r>
        <w:rPr>
          <w:rFonts w:ascii="仿宋" w:eastAsia="仿宋" w:hAnsi="仿宋" w:hint="eastAsia"/>
          <w:sz w:val="32"/>
          <w:szCs w:val="32"/>
        </w:rPr>
        <w:t>、文联（作协）</w:t>
      </w:r>
      <w:r w:rsidR="00185E2A">
        <w:rPr>
          <w:rFonts w:ascii="仿宋" w:eastAsia="仿宋" w:hAnsi="仿宋" w:hint="eastAsia"/>
          <w:sz w:val="32"/>
          <w:szCs w:val="32"/>
        </w:rPr>
        <w:t>、学校，</w:t>
      </w:r>
      <w:r>
        <w:rPr>
          <w:rFonts w:ascii="仿宋" w:eastAsia="仿宋" w:hAnsi="仿宋" w:hint="eastAsia"/>
          <w:sz w:val="32"/>
          <w:szCs w:val="32"/>
        </w:rPr>
        <w:t>只能推荐</w:t>
      </w:r>
      <w:r w:rsidR="00185E2A">
        <w:rPr>
          <w:rFonts w:ascii="仿宋" w:eastAsia="仿宋" w:hAnsi="仿宋" w:hint="eastAsia"/>
          <w:sz w:val="32"/>
          <w:szCs w:val="32"/>
        </w:rPr>
        <w:t>本地或本单位</w:t>
      </w:r>
      <w:r>
        <w:rPr>
          <w:rFonts w:ascii="仿宋" w:eastAsia="仿宋" w:hAnsi="仿宋" w:hint="eastAsia"/>
          <w:sz w:val="32"/>
          <w:szCs w:val="32"/>
        </w:rPr>
        <w:t>教师</w:t>
      </w:r>
      <w:r w:rsidR="00185E2A">
        <w:rPr>
          <w:rFonts w:ascii="仿宋" w:eastAsia="仿宋" w:hAnsi="仿宋" w:hint="eastAsia"/>
          <w:sz w:val="32"/>
          <w:szCs w:val="32"/>
        </w:rPr>
        <w:t>的作品；报刊社、出版社只能推荐本刊（社）发表出版的教师作品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97B69" w:rsidRDefault="00185E2A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</w:t>
      </w:r>
      <w:r w:rsidR="000F6FAD">
        <w:rPr>
          <w:rFonts w:ascii="楷体" w:eastAsia="楷体" w:hAnsi="楷体" w:hint="eastAsia"/>
          <w:sz w:val="32"/>
          <w:szCs w:val="32"/>
        </w:rPr>
        <w:t>）报送材料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1．图书需报送样书</w:t>
      </w:r>
      <w:r>
        <w:rPr>
          <w:rFonts w:ascii="仿宋" w:eastAsia="仿宋" w:hAnsi="仿宋"/>
          <w:color w:val="000000" w:themeColor="text1"/>
          <w:sz w:val="32"/>
          <w:szCs w:val="32"/>
        </w:rPr>
        <w:t>15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本；在报刊发表的作品需报送样刊，并复印作品</w:t>
      </w:r>
      <w:r>
        <w:rPr>
          <w:rFonts w:ascii="仿宋" w:eastAsia="仿宋" w:hAnsi="仿宋"/>
          <w:color w:val="000000" w:themeColor="text1"/>
          <w:sz w:val="32"/>
          <w:szCs w:val="32"/>
        </w:rPr>
        <w:t>15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份。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2．登录</w:t>
      </w:r>
      <w:r w:rsidR="00185E2A">
        <w:rPr>
          <w:rFonts w:ascii="仿宋" w:eastAsia="仿宋" w:hAnsi="仿宋" w:hint="eastAsia"/>
          <w:color w:val="000000" w:themeColor="text1"/>
          <w:sz w:val="32"/>
          <w:szCs w:val="32"/>
        </w:rPr>
        <w:t>中国当代文学研究网（</w:t>
      </w:r>
      <w:r w:rsidR="00185E2A">
        <w:rPr>
          <w:rFonts w:ascii="仿宋" w:eastAsia="仿宋" w:hAnsi="仿宋"/>
          <w:color w:val="000000" w:themeColor="text1"/>
          <w:sz w:val="32"/>
          <w:szCs w:val="32"/>
        </w:rPr>
        <w:t>www.cclitr.com</w:t>
      </w:r>
      <w:r w:rsidR="00185E2A">
        <w:rPr>
          <w:rFonts w:ascii="仿宋" w:eastAsia="仿宋" w:hAnsi="仿宋" w:hint="eastAsia"/>
          <w:color w:val="000000" w:themeColor="text1"/>
          <w:sz w:val="32"/>
          <w:szCs w:val="32"/>
        </w:rPr>
        <w:t>）、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中国校园文学网（</w:t>
      </w:r>
      <w:r>
        <w:rPr>
          <w:rFonts w:ascii="仿宋" w:eastAsia="仿宋" w:hAnsi="仿宋"/>
          <w:color w:val="000000" w:themeColor="text1"/>
          <w:sz w:val="32"/>
          <w:szCs w:val="32"/>
        </w:rPr>
        <w:t>www.eduwx.com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185E2A">
        <w:rPr>
          <w:rFonts w:ascii="仿宋" w:eastAsia="仿宋" w:hAnsi="仿宋" w:hint="eastAsia"/>
          <w:color w:val="000000" w:themeColor="text1"/>
          <w:sz w:val="32"/>
          <w:szCs w:val="32"/>
        </w:rPr>
        <w:t>评奖启事中下载填写参评登记表，打印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签字盖章后随作品一并快递组委会办公室；同时将参评登记表word电子稿通过手机微信发送给联系人，以便初评入围后进行公示宣传。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3．截止时间：20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年6月30日。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4．快递地址：北京市通州区运河园路M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运河1号3号楼1</w:t>
      </w:r>
      <w:r>
        <w:rPr>
          <w:rFonts w:ascii="仿宋" w:eastAsia="仿宋" w:hAnsi="仿宋"/>
          <w:sz w:val="32"/>
          <w:szCs w:val="32"/>
        </w:rPr>
        <w:t>305</w:t>
      </w:r>
      <w:r>
        <w:rPr>
          <w:rFonts w:ascii="仿宋" w:eastAsia="仿宋" w:hAnsi="仿宋" w:hint="eastAsia"/>
          <w:sz w:val="32"/>
          <w:szCs w:val="32"/>
        </w:rPr>
        <w:t>室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5．联系人：唐老师 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手机号：1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3810488272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（可加微信）</w:t>
      </w:r>
    </w:p>
    <w:p w:rsidR="00497B69" w:rsidRDefault="00185E2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</w:t>
      </w:r>
      <w:r w:rsidR="000F6FAD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评委评审</w:t>
      </w:r>
    </w:p>
    <w:p w:rsidR="00185E2A" w:rsidRDefault="00185E2A" w:rsidP="00185E2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</w:t>
      </w:r>
      <w:r w:rsidR="00BD682C">
        <w:rPr>
          <w:rFonts w:ascii="仿宋" w:eastAsia="仿宋" w:hAnsi="仿宋" w:hint="eastAsia"/>
          <w:color w:val="000000"/>
          <w:sz w:val="32"/>
          <w:szCs w:val="32"/>
        </w:rPr>
        <w:t>．由</w:t>
      </w:r>
      <w:r>
        <w:rPr>
          <w:rFonts w:ascii="仿宋" w:eastAsia="仿宋" w:hAnsi="仿宋" w:hint="eastAsia"/>
          <w:color w:val="000000"/>
          <w:sz w:val="32"/>
          <w:szCs w:val="32"/>
        </w:rPr>
        <w:t>专家</w:t>
      </w:r>
      <w:r w:rsidR="00BD682C">
        <w:rPr>
          <w:rFonts w:ascii="仿宋" w:eastAsia="仿宋" w:hAnsi="仿宋" w:hint="eastAsia"/>
          <w:color w:val="000000"/>
          <w:sz w:val="32"/>
          <w:szCs w:val="32"/>
        </w:rPr>
        <w:t>评委</w:t>
      </w:r>
      <w:r>
        <w:rPr>
          <w:rFonts w:ascii="仿宋" w:eastAsia="仿宋" w:hAnsi="仿宋" w:hint="eastAsia"/>
          <w:color w:val="000000"/>
          <w:sz w:val="32"/>
          <w:szCs w:val="32"/>
        </w:rPr>
        <w:t>根据评选标准对参评作品进行初选，确定入围作品，并在网站公示。</w:t>
      </w:r>
    </w:p>
    <w:p w:rsidR="00185E2A" w:rsidRPr="00BD682C" w:rsidRDefault="00BD682C" w:rsidP="00BD682C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</w:rPr>
        <w:t>．由终评专家</w:t>
      </w:r>
      <w:r w:rsidR="00185E2A">
        <w:rPr>
          <w:rFonts w:ascii="仿宋" w:eastAsia="仿宋" w:hAnsi="仿宋" w:hint="eastAsia"/>
          <w:color w:val="000000"/>
          <w:sz w:val="32"/>
          <w:szCs w:val="32"/>
        </w:rPr>
        <w:t>以投票方式选出获奖作品。</w:t>
      </w:r>
    </w:p>
    <w:p w:rsidR="00BD682C" w:rsidRDefault="00185E2A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</w:t>
      </w:r>
      <w:r w:rsidR="000F6FAD">
        <w:rPr>
          <w:rFonts w:ascii="楷体" w:eastAsia="楷体" w:hAnsi="楷体" w:hint="eastAsia"/>
          <w:sz w:val="32"/>
          <w:szCs w:val="32"/>
        </w:rPr>
        <w:t>）颁奖</w:t>
      </w:r>
      <w:r w:rsidR="00BD682C">
        <w:rPr>
          <w:rFonts w:ascii="楷体" w:eastAsia="楷体" w:hAnsi="楷体" w:hint="eastAsia"/>
          <w:sz w:val="32"/>
          <w:szCs w:val="32"/>
        </w:rPr>
        <w:t>典礼</w:t>
      </w:r>
    </w:p>
    <w:p w:rsidR="00497B69" w:rsidRDefault="00BD68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拟定</w:t>
      </w:r>
      <w:r w:rsidR="000F6FAD">
        <w:rPr>
          <w:rFonts w:ascii="仿宋" w:eastAsia="仿宋" w:hAnsi="仿宋" w:hint="eastAsia"/>
          <w:sz w:val="32"/>
          <w:szCs w:val="32"/>
        </w:rPr>
        <w:t>于20</w:t>
      </w:r>
      <w:r w:rsidR="000F6FAD">
        <w:rPr>
          <w:rFonts w:ascii="仿宋" w:eastAsia="仿宋" w:hAnsi="仿宋"/>
          <w:sz w:val="32"/>
          <w:szCs w:val="32"/>
        </w:rPr>
        <w:t>21</w:t>
      </w:r>
      <w:r w:rsidR="000F6FAD">
        <w:rPr>
          <w:rFonts w:ascii="仿宋" w:eastAsia="仿宋" w:hAnsi="仿宋" w:hint="eastAsia"/>
          <w:sz w:val="32"/>
          <w:szCs w:val="32"/>
        </w:rPr>
        <w:t>年10月28日叶圣陶诞辰</w:t>
      </w:r>
      <w:r>
        <w:rPr>
          <w:rFonts w:ascii="仿宋" w:eastAsia="仿宋" w:hAnsi="仿宋" w:hint="eastAsia"/>
          <w:sz w:val="32"/>
          <w:szCs w:val="32"/>
        </w:rPr>
        <w:t>纪念</w:t>
      </w:r>
      <w:r w:rsidR="000F6FAD">
        <w:rPr>
          <w:rFonts w:ascii="仿宋" w:eastAsia="仿宋" w:hAnsi="仿宋" w:hint="eastAsia"/>
          <w:sz w:val="32"/>
          <w:szCs w:val="32"/>
        </w:rPr>
        <w:t>日在苏州市吴中</w:t>
      </w:r>
      <w:r w:rsidR="000F6FAD">
        <w:rPr>
          <w:rFonts w:ascii="仿宋" w:eastAsia="仿宋" w:hAnsi="仿宋" w:hint="eastAsia"/>
          <w:sz w:val="32"/>
          <w:szCs w:val="32"/>
        </w:rPr>
        <w:lastRenderedPageBreak/>
        <w:t>区甪直镇举行颁奖典礼。</w:t>
      </w:r>
    </w:p>
    <w:p w:rsidR="00497B69" w:rsidRDefault="000F6FA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四、奖项设置及奖励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（一）设立主奖5至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部，奖金各10000元；提名奖1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至20部，奖金各3000元。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（二）终身从事教育、长期坚持文学创作并在教学中取得成就的教师，评选“终身成就奖”1名，奖金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0000元。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（三）推荐参评教师获奖的学校，授予“支持教师文学创作先进单位”荣誉称号；推荐参评的出版社、报刊社等单位的责任编辑，颁发</w:t>
      </w:r>
      <w:r w:rsidR="00BD682C">
        <w:rPr>
          <w:rFonts w:ascii="仿宋" w:eastAsia="仿宋" w:hAnsi="仿宋" w:hint="eastAsia"/>
          <w:color w:val="000000"/>
          <w:sz w:val="32"/>
          <w:szCs w:val="32"/>
        </w:rPr>
        <w:t>“</w:t>
      </w:r>
      <w:r>
        <w:rPr>
          <w:rFonts w:ascii="仿宋" w:eastAsia="仿宋" w:hAnsi="仿宋" w:hint="eastAsia"/>
          <w:color w:val="000000"/>
          <w:sz w:val="32"/>
          <w:szCs w:val="32"/>
        </w:rPr>
        <w:t>伯乐奖</w:t>
      </w:r>
      <w:r w:rsidR="00BD682C"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497B69" w:rsidRDefault="000F6FA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五、其他说明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（一）本届评选活动经费及奖金由苏州市吴中区甪直镇人民政府提供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（二）所有参评材料不退。优秀作品由中国校园文学馆收藏，获奖作品将视情选编出版。所有参评作品视为作者同意组委会有编选出版等使用著作权。</w:t>
      </w:r>
    </w:p>
    <w:p w:rsidR="00497B69" w:rsidRDefault="000F6FA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（三）有关评选活动的指导思想、评奖标准、评委会组成等诸项事宜，参见《叶圣陶教师文学奖评奖条例》。</w:t>
      </w:r>
    </w:p>
    <w:p w:rsidR="00497B69" w:rsidRDefault="00497B6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97B69" w:rsidRDefault="000F6FA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    </w:t>
      </w:r>
      <w:r>
        <w:rPr>
          <w:rFonts w:ascii="楷体" w:eastAsia="楷体" w:hAnsi="楷体" w:hint="eastAsia"/>
          <w:sz w:val="32"/>
          <w:szCs w:val="32"/>
        </w:rPr>
        <w:t>中国当代文学研究会</w:t>
      </w:r>
    </w:p>
    <w:p w:rsidR="00497B69" w:rsidRDefault="000F6FAD">
      <w:pPr>
        <w:spacing w:line="560" w:lineRule="exact"/>
        <w:ind w:right="120" w:firstLineChars="200" w:firstLine="640"/>
        <w:jc w:val="righ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叶圣陶教师文学奖组委会办公室</w:t>
      </w:r>
    </w:p>
    <w:p w:rsidR="00497B69" w:rsidRDefault="000F6FAD" w:rsidP="00FC744C">
      <w:pPr>
        <w:spacing w:line="560" w:lineRule="exact"/>
        <w:ind w:firstLineChars="2000" w:firstLine="640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</w:t>
      </w:r>
      <w:r>
        <w:rPr>
          <w:rFonts w:ascii="楷体" w:eastAsia="楷体" w:hAnsi="楷体"/>
          <w:sz w:val="32"/>
          <w:szCs w:val="32"/>
        </w:rPr>
        <w:t>20</w:t>
      </w:r>
      <w:r>
        <w:rPr>
          <w:rFonts w:ascii="楷体" w:eastAsia="楷体" w:hAnsi="楷体" w:hint="eastAsia"/>
          <w:sz w:val="32"/>
          <w:szCs w:val="32"/>
        </w:rPr>
        <w:t>年1</w:t>
      </w:r>
      <w:r>
        <w:rPr>
          <w:rFonts w:ascii="楷体" w:eastAsia="楷体" w:hAnsi="楷体"/>
          <w:sz w:val="32"/>
          <w:szCs w:val="32"/>
        </w:rPr>
        <w:t>2</w:t>
      </w:r>
      <w:r>
        <w:rPr>
          <w:rFonts w:ascii="楷体" w:eastAsia="楷体" w:hAnsi="楷体" w:hint="eastAsia"/>
          <w:sz w:val="32"/>
          <w:szCs w:val="32"/>
        </w:rPr>
        <w:t>月</w:t>
      </w:r>
    </w:p>
    <w:p w:rsidR="00BD682C" w:rsidRDefault="00BD682C" w:rsidP="00FC744C">
      <w:pPr>
        <w:spacing w:line="560" w:lineRule="exact"/>
        <w:ind w:firstLineChars="2000" w:firstLine="6400"/>
        <w:rPr>
          <w:rFonts w:ascii="楷体" w:eastAsia="楷体" w:hAnsi="楷体"/>
          <w:sz w:val="32"/>
          <w:szCs w:val="32"/>
        </w:rPr>
      </w:pPr>
    </w:p>
    <w:p w:rsidR="00497B69" w:rsidRDefault="00497B69" w:rsidP="00271550">
      <w:pPr>
        <w:spacing w:line="560" w:lineRule="exact"/>
        <w:rPr>
          <w:rFonts w:ascii="楷体" w:eastAsia="楷体" w:hAnsi="楷体"/>
          <w:sz w:val="32"/>
          <w:szCs w:val="32"/>
        </w:rPr>
      </w:pPr>
    </w:p>
    <w:p w:rsidR="00497B69" w:rsidRDefault="00497B69">
      <w:pPr>
        <w:spacing w:line="360" w:lineRule="auto"/>
        <w:rPr>
          <w:rFonts w:ascii="楷体" w:eastAsia="楷体" w:hAnsi="楷体"/>
          <w:sz w:val="24"/>
          <w:szCs w:val="24"/>
        </w:rPr>
      </w:pPr>
    </w:p>
    <w:p w:rsidR="00497B69" w:rsidRDefault="000F6FAD">
      <w:pPr>
        <w:widowControl/>
        <w:spacing w:line="480" w:lineRule="auto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lastRenderedPageBreak/>
        <w:t>第五届“叶圣陶教师文学奖”参评</w:t>
      </w:r>
      <w:r w:rsidR="00BD682C"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作品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44"/>
          <w:szCs w:val="44"/>
        </w:rPr>
        <w:t>申报表</w:t>
      </w:r>
    </w:p>
    <w:tbl>
      <w:tblPr>
        <w:tblpPr w:leftFromText="180" w:rightFromText="180" w:topFromText="100" w:bottomFromText="100" w:vertAnchor="text" w:horzAnchor="margin" w:tblpY="318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63"/>
        <w:gridCol w:w="179"/>
        <w:gridCol w:w="1089"/>
        <w:gridCol w:w="347"/>
        <w:gridCol w:w="364"/>
        <w:gridCol w:w="179"/>
        <w:gridCol w:w="537"/>
        <w:gridCol w:w="363"/>
        <w:gridCol w:w="361"/>
        <w:gridCol w:w="360"/>
        <w:gridCol w:w="904"/>
        <w:gridCol w:w="720"/>
        <w:gridCol w:w="360"/>
        <w:gridCol w:w="1153"/>
      </w:tblGrid>
      <w:tr w:rsidR="00497B69">
        <w:trPr>
          <w:trHeight w:val="557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BD682C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参评作品</w:t>
            </w:r>
          </w:p>
        </w:tc>
        <w:tc>
          <w:tcPr>
            <w:tcW w:w="4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体裁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 w:rsidR="00497B69">
        <w:trPr>
          <w:trHeight w:val="5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姓</w:t>
            </w:r>
            <w: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名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28"/>
                <w:w w:val="80"/>
                <w:kern w:val="0"/>
                <w:sz w:val="24"/>
                <w:szCs w:val="24"/>
              </w:rPr>
              <w:t>性</w:t>
            </w:r>
            <w:r>
              <w:rPr>
                <w:rFonts w:cs="宋体"/>
                <w:color w:val="000000"/>
                <w:spacing w:val="-28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spacing w:val="-28"/>
                <w:w w:val="80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 w:rsidR="00497B69">
        <w:trPr>
          <w:trHeight w:val="7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cs="宋体"/>
                <w:color w:val="000000"/>
                <w:spacing w:val="-22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22"/>
                <w:w w:val="80"/>
                <w:kern w:val="0"/>
                <w:sz w:val="24"/>
                <w:szCs w:val="24"/>
              </w:rPr>
              <w:t>职</w:t>
            </w:r>
            <w:r>
              <w:rPr>
                <w:rFonts w:cs="宋体"/>
                <w:color w:val="000000"/>
                <w:spacing w:val="-22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spacing w:val="-22"/>
                <w:w w:val="80"/>
                <w:kern w:val="0"/>
                <w:sz w:val="24"/>
                <w:szCs w:val="24"/>
              </w:rPr>
              <w:t>称</w:t>
            </w:r>
          </w:p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pacing w:val="-22"/>
                <w:w w:val="80"/>
                <w:kern w:val="0"/>
                <w:sz w:val="24"/>
                <w:szCs w:val="24"/>
              </w:rPr>
              <w:t>职</w:t>
            </w:r>
            <w:r>
              <w:rPr>
                <w:rFonts w:cs="宋体"/>
                <w:color w:val="000000"/>
                <w:spacing w:val="-22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spacing w:val="-22"/>
                <w:w w:val="80"/>
                <w:kern w:val="0"/>
                <w:sz w:val="24"/>
                <w:szCs w:val="24"/>
              </w:rPr>
              <w:t>务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是否作协会员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 w:rsidR="00497B69">
        <w:trPr>
          <w:trHeight w:val="7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邮</w:t>
            </w:r>
            <w: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编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 w:rsidR="00497B69">
        <w:trPr>
          <w:trHeight w:val="7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电</w:t>
            </w:r>
            <w: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color w:val="000000"/>
                <w:w w:val="80"/>
                <w:kern w:val="0"/>
                <w:sz w:val="24"/>
                <w:szCs w:val="24"/>
              </w:rPr>
              <w:t>E-mail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color w:val="000000"/>
                <w:w w:val="80"/>
                <w:kern w:val="0"/>
                <w:sz w:val="24"/>
                <w:szCs w:val="24"/>
              </w:rPr>
              <w:t>/</w:t>
            </w:r>
          </w:p>
        </w:tc>
      </w:tr>
      <w:tr w:rsidR="00497B69">
        <w:trPr>
          <w:trHeight w:val="2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left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14"/>
                <w:w w:val="80"/>
                <w:kern w:val="0"/>
                <w:sz w:val="24"/>
                <w:szCs w:val="24"/>
              </w:rPr>
              <w:t>参评作品简介</w:t>
            </w:r>
            <w:r>
              <w:rPr>
                <w:rFonts w:ascii="宋体" w:hAnsi="宋体" w:cs="宋体" w:hint="eastAsia"/>
                <w:color w:val="000000"/>
                <w:w w:val="80"/>
                <w:kern w:val="0"/>
                <w:sz w:val="24"/>
                <w:szCs w:val="24"/>
              </w:rPr>
              <w:t>（包括内容梗概、评价等）</w:t>
            </w:r>
          </w:p>
          <w:p w:rsidR="00497B69" w:rsidRDefault="00497B69">
            <w:pPr>
              <w:spacing w:line="360" w:lineRule="auto"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 w:rsidR="00497B69">
        <w:trPr>
          <w:trHeight w:val="12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jc w:val="left"/>
              <w:rPr>
                <w:rFonts w:ascii="宋体" w:hAnsi="宋体" w:cs="宋体"/>
                <w:color w:val="000000"/>
                <w:spacing w:val="14"/>
                <w:w w:val="8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w w:val="80"/>
                <w:sz w:val="24"/>
                <w:szCs w:val="24"/>
              </w:rPr>
              <w:t>作者及成果简介（限300字，包括创作、教学成果）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  <w:szCs w:val="24"/>
              </w:rPr>
            </w:pPr>
          </w:p>
        </w:tc>
      </w:tr>
      <w:tr w:rsidR="00497B69">
        <w:trPr>
          <w:trHeight w:val="23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lastRenderedPageBreak/>
              <w:t>推荐</w:t>
            </w:r>
          </w:p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单位</w:t>
            </w:r>
          </w:p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ind w:firstLineChars="1050" w:firstLine="2008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ind w:firstLineChars="1050" w:firstLine="2008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ind w:firstLineChars="1050" w:firstLine="2008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ind w:firstLineChars="1050" w:firstLine="2008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ind w:firstLineChars="1050" w:firstLine="2008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ind w:firstLineChars="1050" w:firstLine="2008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ind w:firstLineChars="700" w:firstLine="1339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0F6FAD">
            <w:pPr>
              <w:widowControl/>
              <w:spacing w:line="360" w:lineRule="auto"/>
              <w:ind w:firstLineChars="2700" w:firstLine="5164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单位签字盖章：</w:t>
            </w:r>
          </w:p>
          <w:p w:rsidR="00497B69" w:rsidRDefault="000F6FAD">
            <w:pPr>
              <w:spacing w:line="360" w:lineRule="auto"/>
              <w:ind w:firstLineChars="3200" w:firstLine="6120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日</w:t>
            </w:r>
          </w:p>
        </w:tc>
      </w:tr>
      <w:tr w:rsidR="00497B69">
        <w:trPr>
          <w:trHeight w:val="10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出版</w:t>
            </w:r>
          </w:p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发表</w:t>
            </w:r>
          </w:p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单位</w:t>
            </w:r>
          </w:p>
          <w:p w:rsidR="00497B69" w:rsidRDefault="000F6FAD">
            <w:pPr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0F6FAD">
            <w:pPr>
              <w:widowControl/>
              <w:rPr>
                <w:rFonts w:ascii="楷体" w:eastAsia="楷体" w:hAnsi="楷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w w:val="80"/>
                <w:kern w:val="0"/>
                <w:sz w:val="24"/>
                <w:szCs w:val="24"/>
              </w:rPr>
              <w:t>（请写明责任编辑姓名）</w:t>
            </w:r>
          </w:p>
          <w:p w:rsidR="00497B69" w:rsidRDefault="00497B69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ind w:firstLineChars="700" w:firstLine="1339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0F6FAD">
            <w:pPr>
              <w:widowControl/>
              <w:ind w:firstLineChars="2600" w:firstLine="4973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单位签字盖章：</w:t>
            </w:r>
          </w:p>
          <w:p w:rsidR="00497B69" w:rsidRDefault="000F6FAD">
            <w:pPr>
              <w:ind w:firstLineChars="3200" w:firstLine="6120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日</w:t>
            </w:r>
          </w:p>
        </w:tc>
      </w:tr>
      <w:tr w:rsidR="00497B69">
        <w:trPr>
          <w:trHeight w:val="1382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评</w:t>
            </w:r>
          </w:p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委</w:t>
            </w:r>
          </w:p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会</w:t>
            </w:r>
          </w:p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意</w:t>
            </w:r>
          </w:p>
          <w:p w:rsidR="00497B69" w:rsidRDefault="000F6FAD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见</w:t>
            </w:r>
          </w:p>
          <w:p w:rsidR="00497B69" w:rsidRDefault="00497B69">
            <w:pPr>
              <w:widowControl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ind w:firstLineChars="850" w:firstLine="1626"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初评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0F6FAD"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签名：</w:t>
            </w:r>
          </w:p>
          <w:p w:rsidR="00497B69" w:rsidRDefault="00497B69">
            <w:pPr>
              <w:widowControl/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widowControl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0F6FAD">
            <w:pPr>
              <w:ind w:leftChars="457" w:left="960" w:firstLineChars="1700" w:firstLine="3251"/>
              <w:jc w:val="center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日</w:t>
            </w:r>
          </w:p>
        </w:tc>
      </w:tr>
      <w:tr w:rsidR="00497B69">
        <w:trPr>
          <w:trHeight w:val="141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left"/>
              <w:rPr>
                <w:rFonts w:ascii="宋体" w:hAnsi="宋体"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0F6FAD">
            <w:pPr>
              <w:widowControl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终评</w:t>
            </w:r>
          </w:p>
          <w:p w:rsidR="00497B69" w:rsidRDefault="00497B69">
            <w:pPr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69" w:rsidRDefault="00497B69"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0F6FAD"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签名：</w:t>
            </w:r>
          </w:p>
          <w:p w:rsidR="00497B69" w:rsidRDefault="00497B69">
            <w:pPr>
              <w:ind w:left="960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497B69">
            <w:pPr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</w:p>
          <w:p w:rsidR="00497B69" w:rsidRDefault="000F6FAD">
            <w:pPr>
              <w:ind w:leftChars="457" w:left="960" w:firstLineChars="1700" w:firstLine="3251"/>
              <w:jc w:val="center"/>
              <w:rPr>
                <w:rFonts w:cs="宋体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w w:val="80"/>
                <w:kern w:val="0"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color w:val="000000"/>
                <w:w w:val="80"/>
                <w:kern w:val="0"/>
                <w:sz w:val="24"/>
                <w:szCs w:val="24"/>
              </w:rPr>
              <w:t>日</w:t>
            </w:r>
          </w:p>
        </w:tc>
      </w:tr>
    </w:tbl>
    <w:p w:rsidR="00497B69" w:rsidRDefault="00497B69">
      <w:pPr>
        <w:spacing w:line="360" w:lineRule="auto"/>
        <w:rPr>
          <w:sz w:val="24"/>
          <w:szCs w:val="24"/>
        </w:rPr>
      </w:pPr>
    </w:p>
    <w:sectPr w:rsidR="00497B69" w:rsidSect="00BD682C"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56" w:rsidRDefault="00974A56" w:rsidP="00FC744C">
      <w:r>
        <w:separator/>
      </w:r>
    </w:p>
  </w:endnote>
  <w:endnote w:type="continuationSeparator" w:id="0">
    <w:p w:rsidR="00974A56" w:rsidRDefault="00974A56" w:rsidP="00FC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体">
    <w:altName w:val="宋体"/>
    <w:charset w:val="86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56" w:rsidRDefault="00974A56" w:rsidP="00FC744C">
      <w:r>
        <w:separator/>
      </w:r>
    </w:p>
  </w:footnote>
  <w:footnote w:type="continuationSeparator" w:id="0">
    <w:p w:rsidR="00974A56" w:rsidRDefault="00974A56" w:rsidP="00FC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43"/>
    <w:rsid w:val="000172AC"/>
    <w:rsid w:val="0007369A"/>
    <w:rsid w:val="00074087"/>
    <w:rsid w:val="00093DD0"/>
    <w:rsid w:val="000F5D18"/>
    <w:rsid w:val="000F6FAD"/>
    <w:rsid w:val="00117C48"/>
    <w:rsid w:val="00121269"/>
    <w:rsid w:val="00121834"/>
    <w:rsid w:val="001246EE"/>
    <w:rsid w:val="00140662"/>
    <w:rsid w:val="00140F8A"/>
    <w:rsid w:val="00153C6C"/>
    <w:rsid w:val="00185E2A"/>
    <w:rsid w:val="001A659A"/>
    <w:rsid w:val="001C007B"/>
    <w:rsid w:val="002153D5"/>
    <w:rsid w:val="00220C4C"/>
    <w:rsid w:val="00230A60"/>
    <w:rsid w:val="00251ACF"/>
    <w:rsid w:val="0026252D"/>
    <w:rsid w:val="00271550"/>
    <w:rsid w:val="00282F3D"/>
    <w:rsid w:val="002D29EB"/>
    <w:rsid w:val="003073C1"/>
    <w:rsid w:val="003261D7"/>
    <w:rsid w:val="00337AFE"/>
    <w:rsid w:val="0035054A"/>
    <w:rsid w:val="00352F27"/>
    <w:rsid w:val="0039249F"/>
    <w:rsid w:val="003C3613"/>
    <w:rsid w:val="004115E9"/>
    <w:rsid w:val="00412DC8"/>
    <w:rsid w:val="0043514E"/>
    <w:rsid w:val="004605F3"/>
    <w:rsid w:val="00471AB1"/>
    <w:rsid w:val="00482437"/>
    <w:rsid w:val="00497B69"/>
    <w:rsid w:val="004B7A03"/>
    <w:rsid w:val="004F220D"/>
    <w:rsid w:val="004F5E9F"/>
    <w:rsid w:val="004F7D01"/>
    <w:rsid w:val="0052792B"/>
    <w:rsid w:val="005308F7"/>
    <w:rsid w:val="00532B87"/>
    <w:rsid w:val="00540914"/>
    <w:rsid w:val="00540D43"/>
    <w:rsid w:val="0058534B"/>
    <w:rsid w:val="005B4599"/>
    <w:rsid w:val="005C16B9"/>
    <w:rsid w:val="005D7742"/>
    <w:rsid w:val="005E24AD"/>
    <w:rsid w:val="00616C84"/>
    <w:rsid w:val="0068634C"/>
    <w:rsid w:val="006A44C8"/>
    <w:rsid w:val="006B2EF5"/>
    <w:rsid w:val="007228B0"/>
    <w:rsid w:val="00732626"/>
    <w:rsid w:val="007625D1"/>
    <w:rsid w:val="0079322A"/>
    <w:rsid w:val="00795567"/>
    <w:rsid w:val="007C576E"/>
    <w:rsid w:val="007D57B1"/>
    <w:rsid w:val="007D63DB"/>
    <w:rsid w:val="008151A8"/>
    <w:rsid w:val="00854202"/>
    <w:rsid w:val="00863D29"/>
    <w:rsid w:val="00864754"/>
    <w:rsid w:val="00865AF6"/>
    <w:rsid w:val="00873D43"/>
    <w:rsid w:val="008A0A03"/>
    <w:rsid w:val="00907507"/>
    <w:rsid w:val="00913725"/>
    <w:rsid w:val="009156DB"/>
    <w:rsid w:val="00930DF7"/>
    <w:rsid w:val="00974A56"/>
    <w:rsid w:val="00983275"/>
    <w:rsid w:val="009F7FD7"/>
    <w:rsid w:val="00A31419"/>
    <w:rsid w:val="00A3340B"/>
    <w:rsid w:val="00A61E65"/>
    <w:rsid w:val="00A73905"/>
    <w:rsid w:val="00AD365E"/>
    <w:rsid w:val="00B10244"/>
    <w:rsid w:val="00B2033C"/>
    <w:rsid w:val="00B75565"/>
    <w:rsid w:val="00B85703"/>
    <w:rsid w:val="00BD682C"/>
    <w:rsid w:val="00C01371"/>
    <w:rsid w:val="00C10B4D"/>
    <w:rsid w:val="00C15539"/>
    <w:rsid w:val="00C2174E"/>
    <w:rsid w:val="00C5532F"/>
    <w:rsid w:val="00C75A2D"/>
    <w:rsid w:val="00C851F5"/>
    <w:rsid w:val="00C933F2"/>
    <w:rsid w:val="00CA17DB"/>
    <w:rsid w:val="00CD43CF"/>
    <w:rsid w:val="00CE1B14"/>
    <w:rsid w:val="00CF437E"/>
    <w:rsid w:val="00D311C2"/>
    <w:rsid w:val="00D56E16"/>
    <w:rsid w:val="00D9066A"/>
    <w:rsid w:val="00DD7403"/>
    <w:rsid w:val="00DF15A8"/>
    <w:rsid w:val="00E04FA8"/>
    <w:rsid w:val="00E46DD9"/>
    <w:rsid w:val="00E46DFE"/>
    <w:rsid w:val="00E71BE0"/>
    <w:rsid w:val="00EE6172"/>
    <w:rsid w:val="00EF52E6"/>
    <w:rsid w:val="00F737DC"/>
    <w:rsid w:val="00FA2A86"/>
    <w:rsid w:val="00FC744C"/>
    <w:rsid w:val="00FE5E90"/>
    <w:rsid w:val="12787422"/>
    <w:rsid w:val="1BDA1375"/>
    <w:rsid w:val="28571CEB"/>
    <w:rsid w:val="37D62939"/>
    <w:rsid w:val="6309242C"/>
    <w:rsid w:val="7A0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9C6B21"/>
  <w15:docId w15:val="{92189EA3-A474-494F-AFF5-B42FD7D2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qFormat/>
    <w:rPr>
      <w:b/>
      <w:bCs/>
    </w:rPr>
  </w:style>
  <w:style w:type="character" w:styleId="ad">
    <w:name w:val="Hyperlink"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王世龙</dc:creator>
  <cp:lastModifiedBy>Mac</cp:lastModifiedBy>
  <cp:revision>68</cp:revision>
  <cp:lastPrinted>2020-12-12T04:22:00Z</cp:lastPrinted>
  <dcterms:created xsi:type="dcterms:W3CDTF">2017-05-26T06:56:00Z</dcterms:created>
  <dcterms:modified xsi:type="dcterms:W3CDTF">2020-12-13T02:47:00Z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