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76C" w:rsidRPr="00195074" w:rsidRDefault="008524CF" w:rsidP="00F52D3D">
      <w:pPr>
        <w:widowControl/>
        <w:shd w:val="clear" w:color="auto" w:fill="FFFFFF"/>
        <w:spacing w:line="700" w:lineRule="exact"/>
        <w:jc w:val="center"/>
        <w:rPr>
          <w:rFonts w:ascii="华文中宋" w:eastAsia="华文中宋" w:hAnsi="华文中宋" w:cs="宋体"/>
          <w:b/>
          <w:color w:val="FF0000"/>
          <w:w w:val="85"/>
          <w:kern w:val="0"/>
          <w:sz w:val="56"/>
          <w:szCs w:val="56"/>
        </w:rPr>
      </w:pPr>
      <w:r w:rsidRPr="00195074">
        <w:rPr>
          <w:rFonts w:ascii="华文中宋" w:eastAsia="华文中宋" w:hAnsi="华文中宋" w:cs="宋体" w:hint="eastAsia"/>
          <w:b/>
          <w:color w:val="FF0000"/>
          <w:w w:val="85"/>
          <w:kern w:val="0"/>
          <w:sz w:val="56"/>
          <w:szCs w:val="56"/>
        </w:rPr>
        <w:t>第七届全国校园文学研究高峰论坛</w:t>
      </w:r>
    </w:p>
    <w:p w:rsidR="008524CF" w:rsidRPr="00195074" w:rsidRDefault="00FA576C" w:rsidP="00F52D3D">
      <w:pPr>
        <w:widowControl/>
        <w:shd w:val="clear" w:color="auto" w:fill="FFFFFF"/>
        <w:spacing w:line="700" w:lineRule="exact"/>
        <w:jc w:val="center"/>
        <w:rPr>
          <w:rFonts w:ascii="华文中宋" w:eastAsia="华文中宋" w:hAnsi="华文中宋" w:cs="宋体"/>
          <w:b/>
          <w:color w:val="FF0000"/>
          <w:w w:val="85"/>
          <w:kern w:val="0"/>
          <w:sz w:val="56"/>
          <w:szCs w:val="56"/>
        </w:rPr>
      </w:pPr>
      <w:r w:rsidRPr="00195074">
        <w:rPr>
          <w:rFonts w:ascii="华文中宋" w:eastAsia="华文中宋" w:hAnsi="华文中宋" w:cs="宋体" w:hint="eastAsia"/>
          <w:b/>
          <w:color w:val="FF0000"/>
          <w:w w:val="85"/>
          <w:kern w:val="0"/>
          <w:sz w:val="56"/>
          <w:szCs w:val="56"/>
        </w:rPr>
        <w:t>全国</w:t>
      </w:r>
      <w:r w:rsidR="00282DBD" w:rsidRPr="00195074">
        <w:rPr>
          <w:rFonts w:ascii="华文中宋" w:eastAsia="华文中宋" w:hAnsi="华文中宋" w:cs="宋体" w:hint="eastAsia"/>
          <w:b/>
          <w:color w:val="FF0000"/>
          <w:w w:val="85"/>
          <w:kern w:val="0"/>
          <w:sz w:val="56"/>
          <w:szCs w:val="56"/>
        </w:rPr>
        <w:t>校园文学</w:t>
      </w:r>
      <w:r w:rsidR="008524CF" w:rsidRPr="00195074">
        <w:rPr>
          <w:rFonts w:ascii="华文中宋" w:eastAsia="华文中宋" w:hAnsi="华文中宋" w:cs="宋体" w:hint="eastAsia"/>
          <w:b/>
          <w:color w:val="FF0000"/>
          <w:w w:val="85"/>
          <w:kern w:val="0"/>
          <w:sz w:val="56"/>
          <w:szCs w:val="56"/>
        </w:rPr>
        <w:t>成果展评交流会</w:t>
      </w:r>
    </w:p>
    <w:p w:rsidR="008524CF" w:rsidRPr="00195074" w:rsidRDefault="008524CF" w:rsidP="00F52D3D">
      <w:pPr>
        <w:spacing w:line="700" w:lineRule="exact"/>
        <w:jc w:val="center"/>
        <w:rPr>
          <w:rFonts w:ascii="华文中宋" w:eastAsia="华文中宋" w:hAnsi="华文中宋"/>
          <w:b/>
          <w:color w:val="FF0000"/>
          <w:sz w:val="56"/>
          <w:szCs w:val="56"/>
        </w:rPr>
      </w:pPr>
      <w:r w:rsidRPr="00195074">
        <w:rPr>
          <w:rFonts w:ascii="华文中宋" w:eastAsia="华文中宋" w:hAnsi="华文中宋" w:hint="eastAsia"/>
          <w:b/>
          <w:color w:val="FF0000"/>
          <w:sz w:val="56"/>
          <w:szCs w:val="56"/>
        </w:rPr>
        <w:t>参展评奖方案通知</w:t>
      </w:r>
    </w:p>
    <w:p w:rsidR="00F52D3D" w:rsidRDefault="00F52D3D" w:rsidP="00897338">
      <w:pPr>
        <w:spacing w:line="360" w:lineRule="auto"/>
        <w:jc w:val="center"/>
        <w:rPr>
          <w:rFonts w:ascii="楷体" w:eastAsia="楷体" w:hAnsi="楷体"/>
          <w:color w:val="FF0000"/>
          <w:sz w:val="24"/>
        </w:rPr>
      </w:pPr>
    </w:p>
    <w:p w:rsidR="00AA2611" w:rsidRPr="00355FC4" w:rsidRDefault="008524CF" w:rsidP="00AA2611">
      <w:pPr>
        <w:spacing w:line="360" w:lineRule="auto"/>
        <w:jc w:val="center"/>
        <w:rPr>
          <w:rFonts w:ascii="仿宋" w:eastAsia="仿宋" w:hAnsi="仿宋"/>
          <w:color w:val="000000"/>
          <w:w w:val="90"/>
          <w:sz w:val="24"/>
          <w:shd w:val="clear" w:color="auto" w:fill="FFFFFF"/>
        </w:rPr>
      </w:pPr>
      <w:r w:rsidRPr="00195074">
        <w:rPr>
          <w:rFonts w:ascii="楷体" w:eastAsia="楷体" w:hAnsi="楷体" w:hint="eastAsia"/>
          <w:color w:val="FF0000"/>
          <w:sz w:val="24"/>
        </w:rPr>
        <w:t>（2017</w:t>
      </w:r>
      <w:r w:rsidR="005F25A8">
        <w:rPr>
          <w:rFonts w:ascii="楷体" w:eastAsia="楷体" w:hAnsi="楷体" w:hint="eastAsia"/>
          <w:color w:val="FF0000"/>
          <w:sz w:val="24"/>
        </w:rPr>
        <w:t>全国校园文学工作会议</w:t>
      </w:r>
      <w:r w:rsidR="00961896">
        <w:rPr>
          <w:rFonts w:ascii="楷体" w:eastAsia="楷体" w:hAnsi="楷体" w:hint="eastAsia"/>
          <w:color w:val="FF0000"/>
          <w:sz w:val="24"/>
        </w:rPr>
        <w:t>讨论</w:t>
      </w:r>
      <w:r w:rsidR="00195074">
        <w:rPr>
          <w:rFonts w:ascii="楷体" w:eastAsia="楷体" w:hAnsi="楷体" w:hint="eastAsia"/>
          <w:color w:val="FF0000"/>
          <w:sz w:val="24"/>
        </w:rPr>
        <w:t>修订确定</w:t>
      </w:r>
      <w:r w:rsidRPr="00195074">
        <w:rPr>
          <w:rFonts w:ascii="楷体" w:eastAsia="楷体" w:hAnsi="楷体" w:hint="eastAsia"/>
          <w:color w:val="FF0000"/>
          <w:sz w:val="24"/>
        </w:rPr>
        <w:t>）</w:t>
      </w:r>
      <w:bookmarkStart w:id="0" w:name="_GoBack"/>
      <w:bookmarkEnd w:id="0"/>
    </w:p>
    <w:p w:rsidR="008524CF" w:rsidRDefault="00CA7E8D" w:rsidP="00AA2611">
      <w:pPr>
        <w:spacing w:line="360" w:lineRule="auto"/>
        <w:jc w:val="center"/>
        <w:rPr>
          <w:rFonts w:ascii="楷体" w:eastAsia="楷体"/>
          <w:color w:val="FF0000"/>
          <w:sz w:val="24"/>
        </w:rPr>
      </w:pPr>
      <w:r>
        <w:rPr>
          <w:rFonts w:ascii="黑体" w:eastAsia="黑体"/>
          <w:noProof/>
          <w:sz w:val="32"/>
          <w:szCs w:val="32"/>
        </w:rPr>
        <w:pict>
          <v:line id="_x0000_s1029" style="position:absolute;left:0;text-align:left;z-index:3" from="-15.3pt,6.35pt" to="461.05pt,6.35pt" o:gfxdata="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ymsbNUAAAALAQAADwAAAAAAAAABACAAAAAi&#10;AAAAZHJzL2Rvd25yZXYueG1sUEsBAhQAFAAAAAgAh07iQAlx/JjUAQAAbgMAAA4AAAAAAAAAAQAg&#10;AAAAJAEAAGRycy9lMm9Eb2MueG1sUEsFBgAAAAAGAAYAWQEAAGoFAAAAAA==&#10;" strokecolor="red" strokeweight="5pt">
            <v:stroke linestyle="thickThin"/>
          </v:line>
        </w:pict>
      </w:r>
    </w:p>
    <w:p w:rsidR="00AA2611" w:rsidRPr="00AA2611" w:rsidRDefault="00AA2611" w:rsidP="00AA2611">
      <w:pPr>
        <w:spacing w:line="360" w:lineRule="auto"/>
        <w:jc w:val="center"/>
        <w:rPr>
          <w:rFonts w:ascii="楷体" w:eastAsia="楷体"/>
          <w:color w:val="FF0000"/>
          <w:sz w:val="24"/>
        </w:rPr>
      </w:pPr>
    </w:p>
    <w:p w:rsidR="008B7F25" w:rsidRPr="00AA2611" w:rsidRDefault="008B7F25" w:rsidP="008B7F25">
      <w:pPr>
        <w:widowControl/>
        <w:spacing w:line="360" w:lineRule="auto"/>
        <w:rPr>
          <w:rFonts w:ascii="仿宋" w:eastAsia="仿宋" w:hAnsi="仿宋"/>
          <w:b/>
          <w:color w:val="000000"/>
          <w:sz w:val="24"/>
        </w:rPr>
      </w:pPr>
      <w:r w:rsidRPr="00AA2611">
        <w:rPr>
          <w:rFonts w:ascii="仿宋" w:eastAsia="仿宋" w:hAnsi="仿宋" w:hint="eastAsia"/>
          <w:b/>
          <w:color w:val="000000"/>
          <w:sz w:val="24"/>
        </w:rPr>
        <w:t>各地大、中、小学及教育部门：</w:t>
      </w:r>
    </w:p>
    <w:p w:rsidR="008524CF" w:rsidRPr="00AA2611" w:rsidRDefault="008B7F25" w:rsidP="00897338">
      <w:pPr>
        <w:widowControl/>
        <w:spacing w:line="360" w:lineRule="auto"/>
        <w:ind w:firstLineChars="200" w:firstLine="480"/>
        <w:rPr>
          <w:rFonts w:ascii="仿宋" w:eastAsia="仿宋" w:hAnsi="仿宋"/>
          <w:color w:val="000000"/>
          <w:sz w:val="24"/>
        </w:rPr>
      </w:pPr>
      <w:r w:rsidRPr="00AA2611">
        <w:rPr>
          <w:rFonts w:ascii="仿宋" w:eastAsia="仿宋" w:hAnsi="仿宋" w:hint="eastAsia"/>
          <w:color w:val="000000"/>
          <w:sz w:val="24"/>
          <w:lang w:val="zh-CN"/>
        </w:rPr>
        <w:t>由中国教育学会中学语文教学专业委员会指导、中国当代文学研究会校园文学委员会和中国高等教育学会教师教育分会主</w:t>
      </w:r>
      <w:r w:rsidR="008524CF" w:rsidRPr="00AA2611">
        <w:rPr>
          <w:rFonts w:ascii="仿宋" w:eastAsia="仿宋" w:hAnsi="仿宋" w:hint="eastAsia"/>
          <w:color w:val="000000"/>
          <w:sz w:val="24"/>
        </w:rPr>
        <w:t>办</w:t>
      </w:r>
      <w:r w:rsidRPr="00AA2611">
        <w:rPr>
          <w:rFonts w:ascii="仿宋" w:eastAsia="仿宋" w:hAnsi="仿宋" w:hint="eastAsia"/>
          <w:color w:val="000000"/>
          <w:sz w:val="24"/>
        </w:rPr>
        <w:t>的</w:t>
      </w:r>
      <w:r w:rsidR="008524CF" w:rsidRPr="00AA2611">
        <w:rPr>
          <w:rFonts w:ascii="仿宋" w:eastAsia="仿宋" w:hAnsi="仿宋" w:hint="eastAsia"/>
          <w:color w:val="000000"/>
          <w:sz w:val="24"/>
        </w:rPr>
        <w:t>全国校园文学研究高峰论坛</w:t>
      </w:r>
      <w:proofErr w:type="gramStart"/>
      <w:r w:rsidR="008524CF" w:rsidRPr="00AA2611">
        <w:rPr>
          <w:rFonts w:ascii="仿宋" w:eastAsia="仿宋" w:hAnsi="仿宋" w:hint="eastAsia"/>
          <w:color w:val="000000"/>
          <w:sz w:val="24"/>
        </w:rPr>
        <w:t>暨成果</w:t>
      </w:r>
      <w:proofErr w:type="gramEnd"/>
      <w:r w:rsidR="008524CF" w:rsidRPr="00AA2611">
        <w:rPr>
          <w:rFonts w:ascii="仿宋" w:eastAsia="仿宋" w:hAnsi="仿宋" w:hint="eastAsia"/>
          <w:color w:val="000000"/>
          <w:sz w:val="24"/>
        </w:rPr>
        <w:t>展评交流会，</w:t>
      </w:r>
      <w:r w:rsidRPr="00AA2611">
        <w:rPr>
          <w:rFonts w:ascii="仿宋" w:eastAsia="仿宋" w:hAnsi="仿宋" w:hint="eastAsia"/>
          <w:color w:val="000000"/>
          <w:sz w:val="24"/>
        </w:rPr>
        <w:t>已成功举办了六届，为推动校园文学与学校文化繁荣、促进语文教育及文学教育发展取得了可喜的成果。本项活动</w:t>
      </w:r>
      <w:r w:rsidR="008524CF" w:rsidRPr="00AA2611">
        <w:rPr>
          <w:rFonts w:ascii="仿宋" w:eastAsia="仿宋" w:hAnsi="仿宋" w:hint="eastAsia"/>
          <w:color w:val="000000"/>
          <w:sz w:val="24"/>
        </w:rPr>
        <w:t>旨在</w:t>
      </w:r>
      <w:r w:rsidR="000D1222" w:rsidRPr="00AA2611">
        <w:rPr>
          <w:rFonts w:ascii="仿宋" w:eastAsia="仿宋" w:hAnsi="仿宋" w:hint="eastAsia"/>
          <w:color w:val="000000"/>
          <w:sz w:val="24"/>
        </w:rPr>
        <w:t>通过</w:t>
      </w:r>
      <w:r w:rsidR="008524CF" w:rsidRPr="00AA2611">
        <w:rPr>
          <w:rFonts w:ascii="仿宋" w:eastAsia="仿宋" w:hAnsi="仿宋" w:cs="Arial" w:hint="eastAsia"/>
          <w:color w:val="000000"/>
          <w:sz w:val="24"/>
        </w:rPr>
        <w:t>展示</w:t>
      </w:r>
      <w:r w:rsidR="000D1222" w:rsidRPr="00AA2611">
        <w:rPr>
          <w:rFonts w:ascii="仿宋" w:eastAsia="仿宋" w:hAnsi="仿宋" w:cs="Arial" w:hint="eastAsia"/>
          <w:color w:val="000000"/>
          <w:sz w:val="24"/>
        </w:rPr>
        <w:t>交流全国各地</w:t>
      </w:r>
      <w:r w:rsidR="008524CF" w:rsidRPr="00AA2611">
        <w:rPr>
          <w:rFonts w:ascii="仿宋" w:eastAsia="仿宋" w:hAnsi="仿宋" w:cs="Arial" w:hint="eastAsia"/>
          <w:color w:val="000000"/>
          <w:sz w:val="24"/>
        </w:rPr>
        <w:t>校园文学研究的</w:t>
      </w:r>
      <w:r w:rsidR="008524CF" w:rsidRPr="00AA2611">
        <w:rPr>
          <w:rFonts w:ascii="仿宋" w:eastAsia="仿宋" w:hAnsi="仿宋" w:hint="eastAsia"/>
          <w:color w:val="000000"/>
          <w:sz w:val="24"/>
        </w:rPr>
        <w:t>优秀成果与实践经验</w:t>
      </w:r>
      <w:r w:rsidR="008524CF" w:rsidRPr="00AA2611">
        <w:rPr>
          <w:rFonts w:ascii="仿宋" w:eastAsia="仿宋" w:hAnsi="仿宋" w:cs="Arial" w:hint="eastAsia"/>
          <w:color w:val="000000"/>
          <w:sz w:val="24"/>
        </w:rPr>
        <w:t>，</w:t>
      </w:r>
      <w:r w:rsidR="008524CF" w:rsidRPr="00AA2611">
        <w:rPr>
          <w:rFonts w:ascii="仿宋" w:eastAsia="仿宋" w:hAnsi="仿宋" w:cs="宋体" w:hint="eastAsia"/>
          <w:color w:val="000000"/>
          <w:sz w:val="24"/>
        </w:rPr>
        <w:t>引领</w:t>
      </w:r>
      <w:r w:rsidRPr="00AA2611">
        <w:rPr>
          <w:rFonts w:ascii="仿宋" w:eastAsia="仿宋" w:hAnsi="仿宋" w:hint="eastAsia"/>
          <w:color w:val="000000"/>
          <w:sz w:val="24"/>
        </w:rPr>
        <w:t>创建符合教育规律、满足学生审美情趣与个性发展需求、</w:t>
      </w:r>
      <w:r w:rsidR="008524CF" w:rsidRPr="00AA2611">
        <w:rPr>
          <w:rFonts w:ascii="仿宋" w:eastAsia="仿宋" w:hAnsi="仿宋" w:hint="eastAsia"/>
          <w:color w:val="000000"/>
          <w:sz w:val="24"/>
        </w:rPr>
        <w:t>实现以</w:t>
      </w:r>
      <w:r w:rsidR="00BA36A7" w:rsidRPr="00AA2611">
        <w:rPr>
          <w:rFonts w:ascii="仿宋" w:eastAsia="仿宋" w:hAnsi="仿宋" w:hint="eastAsia"/>
          <w:color w:val="000000"/>
          <w:sz w:val="24"/>
        </w:rPr>
        <w:t>“立德树人”</w:t>
      </w:r>
      <w:r w:rsidR="008524CF" w:rsidRPr="00AA2611">
        <w:rPr>
          <w:rFonts w:ascii="仿宋" w:eastAsia="仿宋" w:hAnsi="仿宋" w:hint="eastAsia"/>
          <w:color w:val="000000"/>
          <w:sz w:val="24"/>
        </w:rPr>
        <w:t>为教育目的的校园文学特色学校</w:t>
      </w:r>
      <w:r w:rsidRPr="00AA2611">
        <w:rPr>
          <w:rFonts w:ascii="仿宋" w:eastAsia="仿宋" w:hAnsi="仿宋" w:cs="Arial" w:hint="eastAsia"/>
          <w:color w:val="000000"/>
          <w:sz w:val="24"/>
        </w:rPr>
        <w:t>。为使展评活动严谨规范，保证</w:t>
      </w:r>
      <w:r w:rsidR="00282DBD" w:rsidRPr="00AA2611">
        <w:rPr>
          <w:rFonts w:ascii="仿宋" w:eastAsia="仿宋" w:hAnsi="仿宋" w:cs="Arial" w:hint="eastAsia"/>
          <w:color w:val="000000"/>
          <w:sz w:val="24"/>
        </w:rPr>
        <w:t>公正</w:t>
      </w:r>
      <w:r w:rsidRPr="00AA2611">
        <w:rPr>
          <w:rFonts w:ascii="仿宋" w:eastAsia="仿宋" w:hAnsi="仿宋" w:cs="Arial" w:hint="eastAsia"/>
          <w:color w:val="000000"/>
          <w:sz w:val="24"/>
        </w:rPr>
        <w:t>公平</w:t>
      </w:r>
      <w:r w:rsidR="0017690A" w:rsidRPr="00AA2611">
        <w:rPr>
          <w:rFonts w:ascii="仿宋" w:eastAsia="仿宋" w:hAnsi="仿宋" w:cs="Arial" w:hint="eastAsia"/>
          <w:color w:val="000000"/>
          <w:sz w:val="24"/>
        </w:rPr>
        <w:t>的</w:t>
      </w:r>
      <w:r w:rsidRPr="00AA2611">
        <w:rPr>
          <w:rFonts w:ascii="仿宋" w:eastAsia="仿宋" w:hAnsi="仿宋" w:cs="Arial" w:hint="eastAsia"/>
          <w:color w:val="000000"/>
          <w:sz w:val="24"/>
        </w:rPr>
        <w:t>权威性</w:t>
      </w:r>
      <w:r w:rsidR="00282DBD" w:rsidRPr="00AA2611">
        <w:rPr>
          <w:rFonts w:ascii="仿宋" w:eastAsia="仿宋" w:hAnsi="仿宋" w:cs="Arial" w:hint="eastAsia"/>
          <w:color w:val="000000"/>
          <w:sz w:val="24"/>
        </w:rPr>
        <w:t>，</w:t>
      </w:r>
      <w:r w:rsidR="000D1222" w:rsidRPr="00AA2611">
        <w:rPr>
          <w:rFonts w:ascii="仿宋" w:eastAsia="仿宋" w:hAnsi="仿宋" w:cs="Arial" w:hint="eastAsia"/>
          <w:color w:val="000000"/>
          <w:sz w:val="24"/>
        </w:rPr>
        <w:t>组委会</w:t>
      </w:r>
      <w:r w:rsidR="00282DBD" w:rsidRPr="00AA2611">
        <w:rPr>
          <w:rFonts w:ascii="仿宋" w:eastAsia="仿宋" w:hAnsi="仿宋" w:cs="Arial" w:hint="eastAsia"/>
          <w:color w:val="000000"/>
          <w:sz w:val="24"/>
        </w:rPr>
        <w:t>在优化调整历届展览评奖的基础上，特制订并启动第七届</w:t>
      </w:r>
      <w:r w:rsidR="008524CF" w:rsidRPr="00AA2611">
        <w:rPr>
          <w:rFonts w:ascii="仿宋" w:eastAsia="仿宋" w:hAnsi="仿宋" w:cs="Arial" w:hint="eastAsia"/>
          <w:color w:val="000000"/>
          <w:sz w:val="24"/>
        </w:rPr>
        <w:t>方案</w:t>
      </w:r>
      <w:r w:rsidR="00E64A0B" w:rsidRPr="00AA2611">
        <w:rPr>
          <w:rFonts w:ascii="仿宋" w:eastAsia="仿宋" w:hAnsi="仿宋" w:cs="Arial" w:hint="eastAsia"/>
          <w:color w:val="000000"/>
          <w:sz w:val="24"/>
        </w:rPr>
        <w:t>。本届论坛以“校园文学</w:t>
      </w:r>
      <w:r w:rsidR="00AB27BE" w:rsidRPr="00AA2611">
        <w:rPr>
          <w:rFonts w:ascii="仿宋" w:eastAsia="仿宋" w:hAnsi="仿宋" w:cs="Arial" w:hint="eastAsia"/>
          <w:color w:val="000000"/>
          <w:sz w:val="24"/>
        </w:rPr>
        <w:t>社团与文学特长生培养</w:t>
      </w:r>
      <w:r w:rsidR="00E64A0B" w:rsidRPr="00AA2611">
        <w:rPr>
          <w:rFonts w:ascii="仿宋" w:eastAsia="仿宋" w:hAnsi="仿宋" w:cs="Arial" w:hint="eastAsia"/>
          <w:color w:val="000000"/>
          <w:sz w:val="24"/>
        </w:rPr>
        <w:t>”为主题展开研讨与交流，</w:t>
      </w:r>
      <w:r w:rsidR="00282DBD" w:rsidRPr="00AA2611">
        <w:rPr>
          <w:rFonts w:ascii="仿宋" w:eastAsia="仿宋" w:hAnsi="仿宋" w:cs="Arial" w:hint="eastAsia"/>
          <w:color w:val="000000"/>
          <w:sz w:val="24"/>
        </w:rPr>
        <w:t>欢迎各类大、中、小学</w:t>
      </w:r>
      <w:r w:rsidRPr="00AA2611">
        <w:rPr>
          <w:rFonts w:ascii="仿宋" w:eastAsia="仿宋" w:hAnsi="仿宋" w:cs="Arial" w:hint="eastAsia"/>
          <w:color w:val="000000"/>
          <w:sz w:val="24"/>
        </w:rPr>
        <w:t>踊跃</w:t>
      </w:r>
      <w:r w:rsidR="00282DBD" w:rsidRPr="00AA2611">
        <w:rPr>
          <w:rFonts w:ascii="仿宋" w:eastAsia="仿宋" w:hAnsi="仿宋" w:cs="Arial" w:hint="eastAsia"/>
          <w:color w:val="000000"/>
          <w:sz w:val="24"/>
        </w:rPr>
        <w:t>参与</w:t>
      </w:r>
      <w:r w:rsidR="008524CF" w:rsidRPr="00AA2611">
        <w:rPr>
          <w:rFonts w:ascii="仿宋" w:eastAsia="仿宋" w:hAnsi="仿宋" w:cs="Arial" w:hint="eastAsia"/>
          <w:color w:val="000000"/>
          <w:sz w:val="24"/>
        </w:rPr>
        <w:t>。</w:t>
      </w:r>
      <w:r w:rsidR="00282DBD" w:rsidRPr="00AA2611">
        <w:rPr>
          <w:rFonts w:ascii="仿宋" w:eastAsia="仿宋" w:hAnsi="仿宋" w:cs="Arial" w:hint="eastAsia"/>
          <w:color w:val="000000"/>
          <w:sz w:val="24"/>
        </w:rPr>
        <w:t>有关事宜通知如下：</w:t>
      </w:r>
    </w:p>
    <w:p w:rsidR="008524CF" w:rsidRPr="00AA2611" w:rsidRDefault="008524CF" w:rsidP="00897338">
      <w:pPr>
        <w:spacing w:line="360" w:lineRule="auto"/>
        <w:ind w:firstLineChars="200" w:firstLine="480"/>
        <w:rPr>
          <w:rFonts w:ascii="黑体" w:eastAsia="黑体" w:hAnsi="黑体" w:cs="Arial"/>
          <w:bCs/>
          <w:color w:val="000000"/>
          <w:sz w:val="24"/>
        </w:rPr>
      </w:pPr>
      <w:r w:rsidRPr="00AA2611">
        <w:rPr>
          <w:rFonts w:ascii="黑体" w:eastAsia="黑体" w:hAnsi="黑体" w:cs="Arial" w:hint="eastAsia"/>
          <w:bCs/>
          <w:color w:val="000000"/>
          <w:sz w:val="24"/>
        </w:rPr>
        <w:t>一、展评奖项设置</w:t>
      </w:r>
    </w:p>
    <w:p w:rsidR="008524CF" w:rsidRPr="00AA2611" w:rsidRDefault="009E64E6" w:rsidP="00897338">
      <w:pPr>
        <w:spacing w:line="360" w:lineRule="auto"/>
        <w:ind w:firstLineChars="147" w:firstLine="354"/>
        <w:rPr>
          <w:rFonts w:ascii="楷体" w:eastAsia="楷体" w:hAnsi="楷体" w:cs="Arial"/>
          <w:b/>
          <w:bCs/>
          <w:color w:val="000000"/>
          <w:sz w:val="24"/>
        </w:rPr>
      </w:pPr>
      <w:r w:rsidRPr="00AA2611">
        <w:rPr>
          <w:rFonts w:ascii="楷体" w:eastAsia="楷体" w:hAnsi="楷体" w:cs="Arial" w:hint="eastAsia"/>
          <w:b/>
          <w:bCs/>
          <w:color w:val="000000"/>
          <w:sz w:val="24"/>
        </w:rPr>
        <w:t>（一）论文</w:t>
      </w:r>
      <w:r w:rsidR="008524CF" w:rsidRPr="00AA2611">
        <w:rPr>
          <w:rFonts w:ascii="楷体" w:eastAsia="楷体" w:hAnsi="楷体" w:cs="Arial" w:hint="eastAsia"/>
          <w:b/>
          <w:bCs/>
          <w:color w:val="000000"/>
          <w:sz w:val="24"/>
        </w:rPr>
        <w:t>著</w:t>
      </w:r>
      <w:r w:rsidRPr="00AA2611">
        <w:rPr>
          <w:rFonts w:ascii="楷体" w:eastAsia="楷体" w:hAnsi="楷体" w:cs="Arial" w:hint="eastAsia"/>
          <w:b/>
          <w:bCs/>
          <w:color w:val="000000"/>
          <w:sz w:val="24"/>
        </w:rPr>
        <w:t>作奖</w:t>
      </w:r>
      <w:r w:rsidR="008524CF" w:rsidRPr="00AA2611">
        <w:rPr>
          <w:rFonts w:ascii="楷体" w:eastAsia="楷体" w:hAnsi="楷体" w:cs="Arial" w:hint="eastAsia"/>
          <w:b/>
          <w:bCs/>
          <w:color w:val="000000"/>
          <w:sz w:val="24"/>
        </w:rPr>
        <w:t>项</w:t>
      </w:r>
    </w:p>
    <w:p w:rsidR="008524CF" w:rsidRPr="00AA2611" w:rsidRDefault="008524CF" w:rsidP="00897338">
      <w:pPr>
        <w:spacing w:line="360" w:lineRule="auto"/>
        <w:ind w:firstLineChars="198" w:firstLine="475"/>
        <w:rPr>
          <w:rFonts w:ascii="仿宋" w:eastAsia="仿宋" w:hAnsi="仿宋"/>
          <w:color w:val="000000"/>
          <w:sz w:val="24"/>
        </w:rPr>
      </w:pPr>
      <w:r w:rsidRPr="00AA2611">
        <w:rPr>
          <w:rFonts w:ascii="楷体" w:eastAsia="楷体" w:hAnsi="楷体" w:cs="Arial"/>
          <w:bCs/>
          <w:color w:val="000000"/>
          <w:sz w:val="24"/>
        </w:rPr>
        <w:t>1</w:t>
      </w:r>
      <w:r w:rsidRPr="00AA2611">
        <w:rPr>
          <w:rFonts w:ascii="楷体" w:eastAsia="楷体" w:hAnsi="楷体" w:cs="Arial" w:hint="eastAsia"/>
          <w:bCs/>
          <w:color w:val="000000"/>
          <w:sz w:val="24"/>
        </w:rPr>
        <w:t>．论文奖。</w:t>
      </w:r>
      <w:r w:rsidR="000A145A" w:rsidRPr="00AA2611">
        <w:rPr>
          <w:rFonts w:ascii="仿宋" w:eastAsia="仿宋" w:hAnsi="仿宋" w:cs="Arial" w:hint="eastAsia"/>
          <w:bCs/>
          <w:color w:val="000000"/>
          <w:sz w:val="24"/>
        </w:rPr>
        <w:t>要求论文</w:t>
      </w:r>
      <w:r w:rsidRPr="00AA2611">
        <w:rPr>
          <w:rFonts w:ascii="仿宋" w:eastAsia="仿宋" w:hAnsi="仿宋" w:cs="Arial" w:hint="eastAsia"/>
          <w:color w:val="000000"/>
          <w:sz w:val="24"/>
        </w:rPr>
        <w:t>以校园文学及其社团实践活动</w:t>
      </w:r>
      <w:r w:rsidR="00E64A0B" w:rsidRPr="00AA2611">
        <w:rPr>
          <w:rFonts w:ascii="仿宋" w:eastAsia="仿宋" w:hAnsi="仿宋" w:cs="Arial" w:hint="eastAsia"/>
          <w:color w:val="000000"/>
          <w:sz w:val="24"/>
        </w:rPr>
        <w:t>为切入</w:t>
      </w:r>
      <w:r w:rsidR="00FA576C" w:rsidRPr="00AA2611">
        <w:rPr>
          <w:rFonts w:ascii="仿宋" w:eastAsia="仿宋" w:hAnsi="仿宋" w:cs="Arial" w:hint="eastAsia"/>
          <w:color w:val="000000"/>
          <w:sz w:val="24"/>
        </w:rPr>
        <w:t>点</w:t>
      </w:r>
      <w:r w:rsidR="003E05B9" w:rsidRPr="00AA2611">
        <w:rPr>
          <w:rFonts w:ascii="仿宋" w:eastAsia="仿宋" w:hAnsi="仿宋" w:cs="Arial" w:hint="eastAsia"/>
          <w:color w:val="000000"/>
          <w:sz w:val="24"/>
        </w:rPr>
        <w:t>，</w:t>
      </w:r>
      <w:r w:rsidR="00E64A0B" w:rsidRPr="00AA2611">
        <w:rPr>
          <w:rFonts w:ascii="仿宋" w:eastAsia="仿宋" w:hAnsi="仿宋" w:cs="Arial" w:hint="eastAsia"/>
          <w:color w:val="000000"/>
          <w:sz w:val="24"/>
        </w:rPr>
        <w:t>围绕“校园文学</w:t>
      </w:r>
      <w:r w:rsidR="00AB27BE" w:rsidRPr="00AA2611">
        <w:rPr>
          <w:rFonts w:ascii="仿宋" w:eastAsia="仿宋" w:hAnsi="仿宋" w:cs="Arial" w:hint="eastAsia"/>
          <w:color w:val="000000"/>
          <w:sz w:val="24"/>
        </w:rPr>
        <w:t>社团与文学特长生培养</w:t>
      </w:r>
      <w:r w:rsidR="00E64A0B" w:rsidRPr="00AA2611">
        <w:rPr>
          <w:rFonts w:ascii="仿宋" w:eastAsia="仿宋" w:hAnsi="仿宋" w:cs="Arial" w:hint="eastAsia"/>
          <w:color w:val="000000"/>
          <w:sz w:val="24"/>
        </w:rPr>
        <w:t>”主题，探讨</w:t>
      </w:r>
      <w:r w:rsidR="00A27BA8" w:rsidRPr="00AA2611">
        <w:rPr>
          <w:rFonts w:ascii="仿宋" w:eastAsia="仿宋" w:hAnsi="仿宋" w:cs="Arial" w:hint="eastAsia"/>
          <w:color w:val="000000"/>
          <w:sz w:val="24"/>
        </w:rPr>
        <w:t>如何进行</w:t>
      </w:r>
      <w:r w:rsidR="00AB27BE" w:rsidRPr="00AA2611">
        <w:rPr>
          <w:rFonts w:ascii="仿宋" w:eastAsia="仿宋" w:hAnsi="仿宋" w:cs="Arial" w:hint="eastAsia"/>
          <w:color w:val="000000"/>
          <w:sz w:val="24"/>
        </w:rPr>
        <w:t>文学阅读与创作活动，开发文学教育与语文课程资源，</w:t>
      </w:r>
      <w:r w:rsidR="00A27BA8" w:rsidRPr="00AA2611">
        <w:rPr>
          <w:rFonts w:ascii="仿宋" w:eastAsia="仿宋" w:hAnsi="仿宋" w:cs="Arial" w:hint="eastAsia"/>
          <w:color w:val="000000"/>
          <w:sz w:val="24"/>
        </w:rPr>
        <w:t>促使加强教师文学素养的提高与专业成长，</w:t>
      </w:r>
      <w:r w:rsidR="00AB27BE" w:rsidRPr="00AA2611">
        <w:rPr>
          <w:rFonts w:ascii="仿宋" w:eastAsia="仿宋" w:hAnsi="仿宋" w:cs="Arial" w:hint="eastAsia"/>
          <w:color w:val="000000"/>
          <w:sz w:val="24"/>
        </w:rPr>
        <w:t>培养具有文学修养、</w:t>
      </w:r>
      <w:r w:rsidR="00A27BA8" w:rsidRPr="00AA2611">
        <w:rPr>
          <w:rFonts w:ascii="仿宋" w:eastAsia="仿宋" w:hAnsi="仿宋" w:cs="Arial" w:hint="eastAsia"/>
          <w:color w:val="000000"/>
          <w:sz w:val="24"/>
        </w:rPr>
        <w:t>写作功底、创新</w:t>
      </w:r>
      <w:r w:rsidR="00AB27BE" w:rsidRPr="00AA2611">
        <w:rPr>
          <w:rFonts w:ascii="仿宋" w:eastAsia="仿宋" w:hAnsi="仿宋" w:cs="Arial" w:hint="eastAsia"/>
          <w:color w:val="000000"/>
          <w:sz w:val="24"/>
        </w:rPr>
        <w:t>潜质和全面发展的优秀学生，</w:t>
      </w:r>
      <w:r w:rsidRPr="00AA2611">
        <w:rPr>
          <w:rFonts w:ascii="仿宋" w:eastAsia="仿宋" w:hAnsi="仿宋" w:cs="Arial" w:hint="eastAsia"/>
          <w:color w:val="000000"/>
          <w:sz w:val="24"/>
        </w:rPr>
        <w:t>总结出理论创新、</w:t>
      </w:r>
      <w:r w:rsidR="000A145A" w:rsidRPr="00AA2611">
        <w:rPr>
          <w:rFonts w:ascii="仿宋" w:eastAsia="仿宋" w:hAnsi="仿宋" w:cs="Arial" w:hint="eastAsia"/>
          <w:color w:val="000000"/>
          <w:sz w:val="24"/>
        </w:rPr>
        <w:t>方法</w:t>
      </w:r>
      <w:r w:rsidRPr="00AA2611">
        <w:rPr>
          <w:rFonts w:ascii="仿宋" w:eastAsia="仿宋" w:hAnsi="仿宋" w:cs="Arial" w:hint="eastAsia"/>
          <w:color w:val="000000"/>
          <w:sz w:val="24"/>
        </w:rPr>
        <w:t>经验可鉴的论文</w:t>
      </w:r>
      <w:r w:rsidRPr="00AA2611">
        <w:rPr>
          <w:rFonts w:ascii="仿宋" w:eastAsia="仿宋" w:hAnsi="仿宋" w:hint="eastAsia"/>
          <w:color w:val="000000"/>
          <w:sz w:val="24"/>
        </w:rPr>
        <w:t>或案例反思</w:t>
      </w:r>
      <w:r w:rsidR="00AB27BE" w:rsidRPr="00AA2611">
        <w:rPr>
          <w:rFonts w:ascii="仿宋" w:eastAsia="仿宋" w:hAnsi="仿宋" w:cs="Arial" w:hint="eastAsia"/>
          <w:color w:val="000000"/>
          <w:sz w:val="24"/>
        </w:rPr>
        <w:t>，</w:t>
      </w:r>
      <w:r w:rsidR="00AB27BE" w:rsidRPr="00AA2611">
        <w:rPr>
          <w:rFonts w:ascii="仿宋" w:eastAsia="仿宋" w:hAnsi="仿宋" w:hint="eastAsia"/>
          <w:color w:val="000000"/>
          <w:sz w:val="24"/>
        </w:rPr>
        <w:t>如脱离这个主题</w:t>
      </w:r>
      <w:r w:rsidRPr="00AA2611">
        <w:rPr>
          <w:rFonts w:ascii="仿宋" w:eastAsia="仿宋" w:hAnsi="仿宋" w:hint="eastAsia"/>
          <w:color w:val="000000"/>
          <w:sz w:val="24"/>
        </w:rPr>
        <w:t>不能参评。每单位限报</w:t>
      </w:r>
      <w:r w:rsidRPr="00AA2611">
        <w:rPr>
          <w:rFonts w:ascii="仿宋" w:eastAsia="仿宋" w:hAnsi="仿宋"/>
          <w:color w:val="000000"/>
          <w:sz w:val="24"/>
        </w:rPr>
        <w:t>3</w:t>
      </w:r>
      <w:r w:rsidRPr="00AA2611">
        <w:rPr>
          <w:rFonts w:ascii="仿宋" w:eastAsia="仿宋" w:hAnsi="仿宋" w:hint="eastAsia"/>
          <w:color w:val="000000"/>
          <w:sz w:val="24"/>
        </w:rPr>
        <w:t>篇。</w:t>
      </w:r>
    </w:p>
    <w:p w:rsidR="008524CF" w:rsidRPr="00AA2611" w:rsidRDefault="008524CF" w:rsidP="00897338">
      <w:pPr>
        <w:spacing w:line="360" w:lineRule="auto"/>
        <w:ind w:firstLine="435"/>
        <w:rPr>
          <w:rFonts w:ascii="仿宋" w:eastAsia="仿宋" w:hAnsi="仿宋"/>
          <w:sz w:val="24"/>
        </w:rPr>
      </w:pPr>
      <w:r w:rsidRPr="00AA2611">
        <w:rPr>
          <w:rFonts w:ascii="楷体" w:eastAsia="楷体" w:hAnsi="楷体" w:cs="Arial"/>
          <w:bCs/>
          <w:color w:val="000000"/>
          <w:sz w:val="24"/>
        </w:rPr>
        <w:t xml:space="preserve">2. </w:t>
      </w:r>
      <w:r w:rsidRPr="00AA2611">
        <w:rPr>
          <w:rFonts w:ascii="楷体" w:eastAsia="楷体" w:hAnsi="楷体" w:cs="Arial" w:hint="eastAsia"/>
          <w:bCs/>
          <w:color w:val="000000"/>
          <w:sz w:val="24"/>
        </w:rPr>
        <w:t>著作奖。</w:t>
      </w:r>
      <w:proofErr w:type="gramStart"/>
      <w:r w:rsidRPr="00AA2611">
        <w:rPr>
          <w:rFonts w:ascii="仿宋" w:eastAsia="仿宋" w:hAnsi="仿宋" w:cs="Arial" w:hint="eastAsia"/>
          <w:bCs/>
          <w:color w:val="000000"/>
          <w:sz w:val="24"/>
        </w:rPr>
        <w:t>凡正式</w:t>
      </w:r>
      <w:proofErr w:type="gramEnd"/>
      <w:r w:rsidRPr="00AA2611">
        <w:rPr>
          <w:rFonts w:ascii="仿宋" w:eastAsia="仿宋" w:hAnsi="仿宋" w:cs="Arial" w:hint="eastAsia"/>
          <w:bCs/>
          <w:color w:val="000000"/>
          <w:sz w:val="24"/>
        </w:rPr>
        <w:t>出版的</w:t>
      </w:r>
      <w:r w:rsidRPr="00AA2611">
        <w:rPr>
          <w:rFonts w:ascii="仿宋" w:eastAsia="仿宋" w:hAnsi="仿宋" w:hint="eastAsia"/>
          <w:color w:val="000000"/>
          <w:sz w:val="24"/>
        </w:rPr>
        <w:t>文学社团学生作品选集及</w:t>
      </w:r>
      <w:r w:rsidRPr="00AA2611">
        <w:rPr>
          <w:rFonts w:ascii="仿宋" w:eastAsia="仿宋" w:hAnsi="仿宋" w:cs="Arial" w:hint="eastAsia"/>
          <w:bCs/>
          <w:color w:val="000000"/>
          <w:sz w:val="24"/>
        </w:rPr>
        <w:t>个人创作文集、教师文学创作及研究专著</w:t>
      </w:r>
      <w:r w:rsidRPr="00AA2611">
        <w:rPr>
          <w:rFonts w:ascii="仿宋" w:eastAsia="仿宋" w:hAnsi="仿宋" w:hint="eastAsia"/>
          <w:color w:val="000000"/>
          <w:sz w:val="24"/>
        </w:rPr>
        <w:t>、通过校园文学活动开发地方资源而编著的校本教材等，均可申报参评。</w:t>
      </w:r>
    </w:p>
    <w:p w:rsidR="008524CF" w:rsidRPr="00AA2611" w:rsidRDefault="008524CF" w:rsidP="00897338">
      <w:pPr>
        <w:spacing w:line="360" w:lineRule="auto"/>
        <w:ind w:firstLineChars="147" w:firstLine="354"/>
        <w:rPr>
          <w:rFonts w:ascii="仿宋" w:eastAsia="仿宋" w:hAnsi="仿宋"/>
          <w:sz w:val="24"/>
        </w:rPr>
      </w:pPr>
      <w:r w:rsidRPr="00AA2611">
        <w:rPr>
          <w:rFonts w:ascii="楷体" w:eastAsia="楷体" w:hAnsi="楷体" w:cs="Arial" w:hint="eastAsia"/>
          <w:b/>
          <w:bCs/>
          <w:color w:val="000000"/>
          <w:sz w:val="24"/>
        </w:rPr>
        <w:t>（二）集体荣誉奖项</w:t>
      </w:r>
      <w:r w:rsidRPr="00AA2611">
        <w:rPr>
          <w:rFonts w:ascii="楷体" w:eastAsia="楷体" w:hAnsi="楷体" w:cs="Arial" w:hint="eastAsia"/>
          <w:bCs/>
          <w:color w:val="000000"/>
          <w:sz w:val="24"/>
        </w:rPr>
        <w:t>（</w:t>
      </w:r>
      <w:proofErr w:type="gramStart"/>
      <w:r w:rsidRPr="00AA2611">
        <w:rPr>
          <w:rFonts w:ascii="仿宋" w:eastAsia="仿宋" w:hAnsi="仿宋" w:cs="Arial" w:hint="eastAsia"/>
          <w:bCs/>
          <w:color w:val="000000"/>
          <w:sz w:val="24"/>
        </w:rPr>
        <w:t>含相关</w:t>
      </w:r>
      <w:proofErr w:type="gramEnd"/>
      <w:r w:rsidRPr="00AA2611">
        <w:rPr>
          <w:rFonts w:ascii="仿宋" w:eastAsia="仿宋" w:hAnsi="仿宋" w:cs="Arial" w:hint="eastAsia"/>
          <w:bCs/>
          <w:color w:val="000000"/>
          <w:sz w:val="24"/>
        </w:rPr>
        <w:t>个人荣誉）</w:t>
      </w:r>
    </w:p>
    <w:p w:rsidR="008524CF" w:rsidRPr="00AA2611" w:rsidRDefault="008524CF" w:rsidP="00897338">
      <w:pPr>
        <w:widowControl/>
        <w:shd w:val="clear" w:color="auto" w:fill="FFFFFF"/>
        <w:spacing w:line="360" w:lineRule="auto"/>
        <w:ind w:firstLineChars="200" w:firstLine="480"/>
        <w:rPr>
          <w:rFonts w:ascii="仿宋" w:eastAsia="仿宋" w:hAnsi="仿宋" w:cs="宋体"/>
          <w:bCs/>
          <w:color w:val="000000"/>
          <w:kern w:val="0"/>
          <w:sz w:val="24"/>
        </w:rPr>
      </w:pPr>
      <w:r w:rsidRPr="00AA2611">
        <w:rPr>
          <w:rFonts w:ascii="楷体" w:eastAsia="楷体" w:hAnsi="楷体" w:cs="Arial"/>
          <w:bCs/>
          <w:color w:val="000000"/>
          <w:sz w:val="24"/>
        </w:rPr>
        <w:lastRenderedPageBreak/>
        <w:t>1</w:t>
      </w:r>
      <w:r w:rsidRPr="00AA2611">
        <w:rPr>
          <w:rFonts w:ascii="楷体" w:eastAsia="楷体" w:hAnsi="楷体" w:cs="Arial" w:hint="eastAsia"/>
          <w:bCs/>
          <w:color w:val="000000"/>
          <w:sz w:val="24"/>
        </w:rPr>
        <w:t>．全国优秀／示范校园文学社团。</w:t>
      </w:r>
      <w:r w:rsidRPr="00AA2611">
        <w:rPr>
          <w:rFonts w:ascii="仿宋" w:eastAsia="仿宋" w:hAnsi="仿宋" w:cs="Arial" w:hint="eastAsia"/>
          <w:bCs/>
          <w:color w:val="000000"/>
          <w:sz w:val="24"/>
        </w:rPr>
        <w:t>从全国各地学校取得优异成果的文学社团中评选，包括“优秀</w:t>
      </w:r>
      <w:r w:rsidRPr="00AA2611">
        <w:rPr>
          <w:rFonts w:ascii="仿宋" w:eastAsia="仿宋" w:hAnsi="仿宋" w:cs="宋体" w:hint="eastAsia"/>
          <w:b/>
          <w:bCs/>
          <w:color w:val="000000"/>
          <w:kern w:val="0"/>
          <w:sz w:val="24"/>
        </w:rPr>
        <w:t>／</w:t>
      </w:r>
      <w:r w:rsidRPr="00AA2611">
        <w:rPr>
          <w:rFonts w:ascii="仿宋" w:eastAsia="仿宋" w:hAnsi="仿宋" w:cs="Arial" w:hint="eastAsia"/>
          <w:bCs/>
          <w:color w:val="000000"/>
          <w:sz w:val="24"/>
        </w:rPr>
        <w:t>模范指导教师、</w:t>
      </w:r>
      <w:r w:rsidR="00FF7910" w:rsidRPr="00AA2611">
        <w:rPr>
          <w:rFonts w:ascii="仿宋" w:eastAsia="仿宋" w:hAnsi="仿宋" w:cs="Arial" w:hint="eastAsia"/>
          <w:bCs/>
          <w:color w:val="000000"/>
          <w:sz w:val="24"/>
        </w:rPr>
        <w:t>社长、</w:t>
      </w:r>
      <w:r w:rsidRPr="00AA2611">
        <w:rPr>
          <w:rFonts w:ascii="仿宋" w:eastAsia="仿宋" w:hAnsi="仿宋" w:cs="Arial" w:hint="eastAsia"/>
          <w:bCs/>
          <w:color w:val="000000"/>
          <w:sz w:val="24"/>
        </w:rPr>
        <w:t>校长”个人荣誉奖各</w:t>
      </w:r>
      <w:r w:rsidRPr="00AA2611">
        <w:rPr>
          <w:rFonts w:ascii="仿宋" w:eastAsia="仿宋" w:hAnsi="仿宋" w:cs="Arial"/>
          <w:bCs/>
          <w:color w:val="000000"/>
          <w:sz w:val="24"/>
        </w:rPr>
        <w:t>1</w:t>
      </w:r>
      <w:r w:rsidRPr="00AA2611">
        <w:rPr>
          <w:rFonts w:ascii="仿宋" w:eastAsia="仿宋" w:hAnsi="仿宋" w:cs="Arial" w:hint="eastAsia"/>
          <w:bCs/>
          <w:color w:val="000000"/>
          <w:sz w:val="24"/>
        </w:rPr>
        <w:t>名，按附件一“</w:t>
      </w:r>
      <w:r w:rsidRPr="00AA2611">
        <w:rPr>
          <w:rFonts w:ascii="仿宋" w:eastAsia="仿宋" w:hAnsi="仿宋" w:cs="宋体" w:hint="eastAsia"/>
          <w:bCs/>
          <w:color w:val="000000"/>
          <w:kern w:val="0"/>
          <w:sz w:val="24"/>
        </w:rPr>
        <w:t>评价标准及申评办法</w:t>
      </w:r>
      <w:r w:rsidRPr="00AA2611">
        <w:rPr>
          <w:rFonts w:ascii="仿宋" w:eastAsia="仿宋" w:hAnsi="仿宋" w:cs="Arial" w:hint="eastAsia"/>
          <w:bCs/>
          <w:color w:val="000000"/>
          <w:sz w:val="24"/>
        </w:rPr>
        <w:t>”申报。</w:t>
      </w:r>
    </w:p>
    <w:p w:rsidR="008524CF" w:rsidRPr="00AA2611" w:rsidRDefault="008524CF" w:rsidP="00897338">
      <w:pPr>
        <w:spacing w:line="360" w:lineRule="auto"/>
        <w:ind w:firstLineChars="200" w:firstLine="480"/>
        <w:rPr>
          <w:rFonts w:ascii="仿宋" w:eastAsia="仿宋" w:hAnsi="仿宋"/>
          <w:color w:val="000000"/>
          <w:sz w:val="24"/>
        </w:rPr>
      </w:pPr>
      <w:r w:rsidRPr="00AA2611">
        <w:rPr>
          <w:rFonts w:ascii="楷体" w:eastAsia="楷体" w:hAnsi="楷体" w:cs="Arial"/>
          <w:bCs/>
          <w:color w:val="000000"/>
          <w:sz w:val="24"/>
        </w:rPr>
        <w:t>2</w:t>
      </w:r>
      <w:r w:rsidRPr="00AA2611">
        <w:rPr>
          <w:rFonts w:ascii="楷体" w:eastAsia="楷体" w:hAnsi="楷体" w:cs="Arial" w:hint="eastAsia"/>
          <w:bCs/>
          <w:color w:val="000000"/>
          <w:sz w:val="24"/>
        </w:rPr>
        <w:t>．全国优秀／示范校园文学社报刊。</w:t>
      </w:r>
      <w:r w:rsidR="00FF7910" w:rsidRPr="00AA2611">
        <w:rPr>
          <w:rFonts w:ascii="仿宋" w:eastAsia="仿宋" w:hAnsi="仿宋" w:cs="Arial" w:hint="eastAsia"/>
          <w:bCs/>
          <w:color w:val="000000"/>
          <w:sz w:val="24"/>
        </w:rPr>
        <w:t>社</w:t>
      </w:r>
      <w:proofErr w:type="gramStart"/>
      <w:r w:rsidR="00FF7910" w:rsidRPr="00AA2611">
        <w:rPr>
          <w:rFonts w:ascii="仿宋" w:eastAsia="仿宋" w:hAnsi="仿宋" w:cs="Arial" w:hint="eastAsia"/>
          <w:bCs/>
          <w:color w:val="000000"/>
          <w:sz w:val="24"/>
        </w:rPr>
        <w:t>报社刊是办好</w:t>
      </w:r>
      <w:proofErr w:type="gramEnd"/>
      <w:r w:rsidR="00FF7910" w:rsidRPr="00AA2611">
        <w:rPr>
          <w:rFonts w:ascii="仿宋" w:eastAsia="仿宋" w:hAnsi="仿宋" w:cs="Arial" w:hint="eastAsia"/>
          <w:bCs/>
          <w:color w:val="000000"/>
          <w:sz w:val="24"/>
        </w:rPr>
        <w:t>校园文学社团</w:t>
      </w:r>
      <w:r w:rsidRPr="00AA2611">
        <w:rPr>
          <w:rFonts w:ascii="仿宋" w:eastAsia="仿宋" w:hAnsi="仿宋" w:cs="Arial" w:hint="eastAsia"/>
          <w:bCs/>
          <w:color w:val="000000"/>
          <w:sz w:val="24"/>
        </w:rPr>
        <w:t>的重要标志，因此单独设立奖项，包括“优秀</w:t>
      </w:r>
      <w:r w:rsidRPr="00AA2611">
        <w:rPr>
          <w:rFonts w:ascii="仿宋" w:eastAsia="仿宋" w:hAnsi="仿宋" w:cs="宋体" w:hint="eastAsia"/>
          <w:b/>
          <w:bCs/>
          <w:color w:val="000000"/>
          <w:kern w:val="0"/>
          <w:sz w:val="24"/>
        </w:rPr>
        <w:t>／</w:t>
      </w:r>
      <w:r w:rsidRPr="00AA2611">
        <w:rPr>
          <w:rFonts w:ascii="仿宋" w:eastAsia="仿宋" w:hAnsi="仿宋" w:cs="Arial" w:hint="eastAsia"/>
          <w:bCs/>
          <w:color w:val="000000"/>
          <w:sz w:val="24"/>
        </w:rPr>
        <w:t>模范主编、指导教师”个人荣誉奖各1名，</w:t>
      </w:r>
      <w:r w:rsidRPr="00AA2611">
        <w:rPr>
          <w:rFonts w:ascii="仿宋" w:eastAsia="仿宋" w:hAnsi="仿宋" w:hint="eastAsia"/>
          <w:color w:val="000000"/>
          <w:sz w:val="24"/>
        </w:rPr>
        <w:t>按附件二</w:t>
      </w:r>
      <w:r w:rsidRPr="00AA2611">
        <w:rPr>
          <w:rFonts w:ascii="仿宋" w:eastAsia="仿宋" w:hAnsi="仿宋" w:cs="宋体" w:hint="eastAsia"/>
          <w:color w:val="000000"/>
          <w:kern w:val="0"/>
          <w:sz w:val="24"/>
        </w:rPr>
        <w:t>“</w:t>
      </w:r>
      <w:r w:rsidRPr="00AA2611">
        <w:rPr>
          <w:rFonts w:ascii="仿宋" w:eastAsia="仿宋" w:hAnsi="仿宋" w:hint="eastAsia"/>
          <w:color w:val="000000"/>
          <w:sz w:val="24"/>
        </w:rPr>
        <w:t>评价标准及申评办法”申报。</w:t>
      </w:r>
    </w:p>
    <w:p w:rsidR="008524CF" w:rsidRPr="00AA2611" w:rsidRDefault="008524CF" w:rsidP="00897338">
      <w:pPr>
        <w:spacing w:line="360" w:lineRule="auto"/>
        <w:ind w:firstLineChars="200" w:firstLine="480"/>
        <w:rPr>
          <w:rFonts w:ascii="仿宋" w:eastAsia="仿宋" w:hAnsi="仿宋" w:cs="Arial"/>
          <w:bCs/>
          <w:color w:val="000000"/>
          <w:sz w:val="24"/>
        </w:rPr>
      </w:pPr>
      <w:r w:rsidRPr="00AA2611">
        <w:rPr>
          <w:rFonts w:ascii="仿宋" w:eastAsia="仿宋" w:hAnsi="仿宋" w:cs="Arial" w:hint="eastAsia"/>
          <w:bCs/>
          <w:color w:val="000000"/>
          <w:sz w:val="24"/>
        </w:rPr>
        <w:t>3</w:t>
      </w:r>
      <w:r w:rsidRPr="00AA2611">
        <w:rPr>
          <w:rFonts w:ascii="仿宋" w:eastAsia="仿宋" w:hAnsi="仿宋" w:cs="Arial"/>
          <w:bCs/>
          <w:color w:val="000000"/>
          <w:sz w:val="24"/>
        </w:rPr>
        <w:t>.</w:t>
      </w:r>
      <w:r w:rsidRPr="00AA2611">
        <w:rPr>
          <w:rFonts w:ascii="仿宋" w:eastAsia="仿宋" w:hAnsi="仿宋" w:cs="Arial" w:hint="eastAsia"/>
          <w:bCs/>
          <w:color w:val="000000"/>
          <w:sz w:val="24"/>
        </w:rPr>
        <w:t>全国校园文学先进／示范单位。为积极配合开展校园文学课题研究和开展校园文学活动取得一定成果的学校，或指导推荐实验学校的名师工作室、县市教研培训中心等单位设立，按附件三“评价标准及申评办法”申报。</w:t>
      </w:r>
    </w:p>
    <w:p w:rsidR="008524CF" w:rsidRPr="00AA2611" w:rsidRDefault="008524CF" w:rsidP="00897338">
      <w:pPr>
        <w:spacing w:line="360" w:lineRule="auto"/>
        <w:ind w:firstLineChars="147" w:firstLine="354"/>
        <w:rPr>
          <w:rFonts w:ascii="仿宋" w:eastAsia="仿宋" w:hAnsi="仿宋" w:cs="Arial"/>
          <w:b/>
          <w:bCs/>
          <w:color w:val="000000"/>
          <w:sz w:val="24"/>
        </w:rPr>
      </w:pPr>
      <w:r w:rsidRPr="00AA2611">
        <w:rPr>
          <w:rFonts w:ascii="仿宋" w:eastAsia="仿宋" w:hAnsi="仿宋" w:cs="Arial" w:hint="eastAsia"/>
          <w:b/>
          <w:bCs/>
          <w:color w:val="000000"/>
          <w:sz w:val="24"/>
        </w:rPr>
        <w:t>（三）个人荣誉奖项</w:t>
      </w:r>
    </w:p>
    <w:p w:rsidR="008524CF" w:rsidRPr="00AA2611" w:rsidRDefault="008524CF" w:rsidP="00897338">
      <w:pPr>
        <w:spacing w:line="360" w:lineRule="auto"/>
        <w:ind w:firstLineChars="200" w:firstLine="480"/>
        <w:rPr>
          <w:rFonts w:ascii="仿宋" w:eastAsia="仿宋" w:hAnsi="仿宋"/>
          <w:sz w:val="24"/>
        </w:rPr>
      </w:pPr>
      <w:r w:rsidRPr="00AA2611">
        <w:rPr>
          <w:rFonts w:ascii="楷体" w:eastAsia="楷体" w:hAnsi="楷体" w:cs="Arial" w:hint="eastAsia"/>
          <w:bCs/>
          <w:color w:val="000000"/>
          <w:sz w:val="24"/>
        </w:rPr>
        <w:t>1．</w:t>
      </w:r>
      <w:r w:rsidRPr="00AA2611">
        <w:rPr>
          <w:rFonts w:ascii="楷体" w:eastAsia="楷体" w:hAnsi="楷体" w:cs="Arial"/>
          <w:bCs/>
          <w:color w:val="000000"/>
          <w:sz w:val="24"/>
        </w:rPr>
        <w:t>第四批</w:t>
      </w:r>
      <w:r w:rsidRPr="00AA2611">
        <w:rPr>
          <w:rFonts w:ascii="楷体" w:eastAsia="楷体" w:hAnsi="楷体" w:hint="eastAsia"/>
          <w:color w:val="000000"/>
          <w:sz w:val="24"/>
        </w:rPr>
        <w:t>“全国校园文学社团十佳指导教师”。</w:t>
      </w:r>
      <w:r w:rsidRPr="00AA2611">
        <w:rPr>
          <w:rFonts w:ascii="仿宋" w:eastAsia="仿宋" w:hAnsi="仿宋" w:hint="eastAsia"/>
          <w:color w:val="000000"/>
          <w:sz w:val="24"/>
        </w:rPr>
        <w:t>为开展校园文学社团活动取得突出成绩的教师设立，按附件四“社团十佳指导教师评价标准与申评办法”申报。</w:t>
      </w:r>
    </w:p>
    <w:p w:rsidR="008524CF" w:rsidRPr="00AA2611" w:rsidRDefault="008524CF" w:rsidP="00897338">
      <w:pPr>
        <w:spacing w:line="360" w:lineRule="auto"/>
        <w:ind w:firstLineChars="200" w:firstLine="480"/>
        <w:rPr>
          <w:rFonts w:ascii="仿宋" w:eastAsia="仿宋" w:hAnsi="仿宋"/>
          <w:sz w:val="24"/>
        </w:rPr>
      </w:pPr>
      <w:r w:rsidRPr="00AA2611">
        <w:rPr>
          <w:rFonts w:ascii="楷体" w:eastAsia="楷体" w:hAnsi="楷体" w:cs="Arial" w:hint="eastAsia"/>
          <w:bCs/>
          <w:color w:val="000000"/>
          <w:sz w:val="24"/>
        </w:rPr>
        <w:t>2．全国校园文学新苗奖。</w:t>
      </w:r>
      <w:r w:rsidRPr="00AA2611">
        <w:rPr>
          <w:rFonts w:ascii="仿宋" w:eastAsia="仿宋" w:hAnsi="仿宋" w:cs="Arial" w:hint="eastAsia"/>
          <w:bCs/>
          <w:color w:val="000000"/>
          <w:sz w:val="24"/>
        </w:rPr>
        <w:t>为学习文学创作取得突出成绩的学生设立，</w:t>
      </w:r>
      <w:r w:rsidRPr="00AA2611">
        <w:rPr>
          <w:rFonts w:ascii="仿宋" w:eastAsia="仿宋" w:hAnsi="仿宋" w:hint="eastAsia"/>
          <w:color w:val="000000"/>
          <w:sz w:val="24"/>
        </w:rPr>
        <w:t>按附件五“校园文学新苗评价标准与申评办法”申报。</w:t>
      </w:r>
    </w:p>
    <w:p w:rsidR="008524CF" w:rsidRPr="00AA2611" w:rsidRDefault="008524CF" w:rsidP="00897338">
      <w:pPr>
        <w:spacing w:line="360" w:lineRule="auto"/>
        <w:ind w:firstLine="420"/>
        <w:outlineLvl w:val="0"/>
        <w:rPr>
          <w:rFonts w:ascii="黑体" w:eastAsia="黑体" w:hAnsi="黑体" w:cs="Arial"/>
          <w:bCs/>
          <w:color w:val="000000"/>
          <w:sz w:val="24"/>
        </w:rPr>
      </w:pPr>
      <w:r w:rsidRPr="00AA2611">
        <w:rPr>
          <w:rFonts w:ascii="黑体" w:eastAsia="黑体" w:hAnsi="黑体" w:cs="Arial" w:hint="eastAsia"/>
          <w:bCs/>
          <w:color w:val="000000"/>
          <w:sz w:val="24"/>
        </w:rPr>
        <w:t>二、报名参加论坛展评与申报评奖程序</w:t>
      </w:r>
    </w:p>
    <w:p w:rsidR="008524CF" w:rsidRPr="00AA2611" w:rsidRDefault="008524CF" w:rsidP="00897338">
      <w:pPr>
        <w:spacing w:line="360" w:lineRule="auto"/>
        <w:ind w:firstLine="420"/>
        <w:outlineLvl w:val="0"/>
        <w:rPr>
          <w:rFonts w:ascii="仿宋" w:eastAsia="仿宋" w:hAnsi="仿宋"/>
          <w:sz w:val="24"/>
        </w:rPr>
      </w:pPr>
      <w:r w:rsidRPr="00AA2611">
        <w:rPr>
          <w:rFonts w:ascii="仿宋" w:eastAsia="仿宋" w:hAnsi="仿宋" w:cs="Arial"/>
          <w:color w:val="000000"/>
          <w:sz w:val="24"/>
        </w:rPr>
        <w:t>为保证成果评奖的公正</w:t>
      </w:r>
      <w:r w:rsidRPr="00AA2611">
        <w:rPr>
          <w:rFonts w:ascii="仿宋" w:eastAsia="仿宋" w:hAnsi="仿宋" w:cs="Arial" w:hint="eastAsia"/>
          <w:color w:val="000000"/>
          <w:sz w:val="24"/>
        </w:rPr>
        <w:t>、公平与权威性，</w:t>
      </w:r>
      <w:r w:rsidRPr="00AA2611">
        <w:rPr>
          <w:rFonts w:ascii="仿宋" w:eastAsia="仿宋" w:hAnsi="仿宋" w:cs="Arial"/>
          <w:color w:val="000000"/>
          <w:sz w:val="24"/>
        </w:rPr>
        <w:t>本届成果评奖不再</w:t>
      </w:r>
      <w:r w:rsidRPr="00AA2611">
        <w:rPr>
          <w:rFonts w:ascii="仿宋" w:eastAsia="仿宋" w:hAnsi="仿宋" w:cs="Arial" w:hint="eastAsia"/>
          <w:color w:val="000000"/>
          <w:sz w:val="24"/>
        </w:rPr>
        <w:t>会</w:t>
      </w:r>
      <w:r w:rsidRPr="00AA2611">
        <w:rPr>
          <w:rFonts w:ascii="仿宋" w:eastAsia="仿宋" w:hAnsi="仿宋" w:cs="Arial"/>
          <w:color w:val="000000"/>
          <w:sz w:val="24"/>
        </w:rPr>
        <w:t>前评</w:t>
      </w:r>
      <w:r w:rsidRPr="00AA2611">
        <w:rPr>
          <w:rFonts w:ascii="仿宋" w:eastAsia="仿宋" w:hAnsi="仿宋" w:cs="Arial" w:hint="eastAsia"/>
          <w:color w:val="000000"/>
          <w:sz w:val="24"/>
        </w:rPr>
        <w:t>定，采取先报名参加论坛并参展后，再组织专家评委统一评奖的程序</w:t>
      </w:r>
      <w:r w:rsidR="00282DBD" w:rsidRPr="00AA2611">
        <w:rPr>
          <w:rFonts w:ascii="仿宋" w:eastAsia="仿宋" w:hAnsi="仿宋" w:cs="Arial" w:hint="eastAsia"/>
          <w:color w:val="000000"/>
          <w:sz w:val="24"/>
        </w:rPr>
        <w:t>，具体要求为</w:t>
      </w:r>
      <w:r w:rsidRPr="00AA2611">
        <w:rPr>
          <w:rFonts w:ascii="仿宋" w:eastAsia="仿宋" w:hAnsi="仿宋" w:cs="Arial" w:hint="eastAsia"/>
          <w:color w:val="000000"/>
          <w:sz w:val="24"/>
        </w:rPr>
        <w:t>：</w:t>
      </w:r>
    </w:p>
    <w:p w:rsidR="008524CF" w:rsidRPr="00AA2611" w:rsidRDefault="008524CF" w:rsidP="00897338">
      <w:pPr>
        <w:spacing w:line="360" w:lineRule="auto"/>
        <w:ind w:firstLineChars="200" w:firstLine="480"/>
        <w:rPr>
          <w:rFonts w:ascii="仿宋" w:eastAsia="仿宋" w:hAnsi="仿宋" w:cs="Arial"/>
          <w:color w:val="000000"/>
          <w:sz w:val="24"/>
        </w:rPr>
      </w:pPr>
      <w:r w:rsidRPr="00AA2611">
        <w:rPr>
          <w:rFonts w:ascii="楷体" w:eastAsia="楷体" w:hAnsi="楷体" w:hint="eastAsia"/>
          <w:color w:val="000000"/>
          <w:sz w:val="24"/>
        </w:rPr>
        <w:t>1.报名参会参展与评奖。</w:t>
      </w:r>
      <w:r w:rsidRPr="00AA2611">
        <w:rPr>
          <w:rFonts w:ascii="仿宋" w:eastAsia="仿宋" w:hAnsi="仿宋" w:cs="Arial"/>
          <w:color w:val="000000"/>
          <w:sz w:val="24"/>
        </w:rPr>
        <w:t>201</w:t>
      </w:r>
      <w:r w:rsidRPr="00AA2611">
        <w:rPr>
          <w:rFonts w:ascii="仿宋" w:eastAsia="仿宋" w:hAnsi="仿宋" w:cs="Arial" w:hint="eastAsia"/>
          <w:color w:val="000000"/>
          <w:sz w:val="24"/>
        </w:rPr>
        <w:t>7年10月</w:t>
      </w:r>
      <w:r w:rsidRPr="00AA2611">
        <w:rPr>
          <w:rFonts w:ascii="仿宋" w:eastAsia="仿宋" w:hAnsi="仿宋" w:cs="Arial"/>
          <w:color w:val="000000"/>
          <w:sz w:val="24"/>
        </w:rPr>
        <w:t>1</w:t>
      </w:r>
      <w:r w:rsidRPr="00AA2611">
        <w:rPr>
          <w:rFonts w:ascii="仿宋" w:eastAsia="仿宋" w:hAnsi="仿宋" w:cs="Arial" w:hint="eastAsia"/>
          <w:color w:val="000000"/>
          <w:sz w:val="24"/>
        </w:rPr>
        <w:t>日至</w:t>
      </w:r>
      <w:r w:rsidRPr="00AA2611">
        <w:rPr>
          <w:rFonts w:ascii="仿宋" w:eastAsia="仿宋" w:hAnsi="仿宋" w:cs="Arial"/>
          <w:color w:val="000000"/>
          <w:sz w:val="24"/>
        </w:rPr>
        <w:t>10</w:t>
      </w:r>
      <w:r w:rsidRPr="00AA2611">
        <w:rPr>
          <w:rFonts w:ascii="仿宋" w:eastAsia="仿宋" w:hAnsi="仿宋" w:cs="Arial" w:hint="eastAsia"/>
          <w:color w:val="000000"/>
          <w:sz w:val="24"/>
        </w:rPr>
        <w:t>月30日报名参会参展，11月中旬召开论坛会议，待报到时向会务组</w:t>
      </w:r>
      <w:r w:rsidRPr="00AA2611">
        <w:rPr>
          <w:rFonts w:ascii="仿宋" w:eastAsia="仿宋" w:hAnsi="仿宋" w:hint="eastAsia"/>
          <w:sz w:val="24"/>
        </w:rPr>
        <w:t>面交“全国校园文学成果参展评奖申报表”（盖单位公章）和参评材料（一式</w:t>
      </w:r>
      <w:r w:rsidRPr="00AA2611">
        <w:rPr>
          <w:rFonts w:ascii="仿宋" w:eastAsia="仿宋" w:hAnsi="仿宋"/>
          <w:sz w:val="24"/>
        </w:rPr>
        <w:t>3</w:t>
      </w:r>
      <w:r w:rsidRPr="00AA2611">
        <w:rPr>
          <w:rFonts w:ascii="仿宋" w:eastAsia="仿宋" w:hAnsi="仿宋" w:hint="eastAsia"/>
          <w:sz w:val="24"/>
        </w:rPr>
        <w:t>份）。</w:t>
      </w:r>
      <w:r w:rsidRPr="00AA2611">
        <w:rPr>
          <w:rFonts w:ascii="仿宋" w:eastAsia="仿宋" w:hAnsi="仿宋" w:hint="eastAsia"/>
          <w:color w:val="000000"/>
          <w:sz w:val="24"/>
        </w:rPr>
        <w:t>会议结束后，由组委会聘请专家根据申报材料评出各类奖项，给参加单位邮寄证书或牌匾。</w:t>
      </w:r>
    </w:p>
    <w:p w:rsidR="008524CF" w:rsidRPr="00AA2611" w:rsidRDefault="008524CF" w:rsidP="00897338">
      <w:pPr>
        <w:spacing w:line="360" w:lineRule="auto"/>
        <w:ind w:firstLineChars="200" w:firstLine="480"/>
        <w:rPr>
          <w:rFonts w:ascii="仿宋" w:eastAsia="仿宋" w:hAnsi="仿宋" w:cs="Arial"/>
          <w:color w:val="000000"/>
          <w:sz w:val="24"/>
        </w:rPr>
      </w:pPr>
      <w:r w:rsidRPr="00AA2611">
        <w:rPr>
          <w:rFonts w:ascii="楷体" w:eastAsia="楷体" w:hAnsi="楷体" w:hint="eastAsia"/>
          <w:color w:val="000000"/>
          <w:sz w:val="24"/>
        </w:rPr>
        <w:t>2. 关于制作展板展览。</w:t>
      </w:r>
      <w:r w:rsidRPr="00AA2611">
        <w:rPr>
          <w:rFonts w:ascii="仿宋" w:eastAsia="仿宋" w:hAnsi="仿宋" w:hint="eastAsia"/>
          <w:color w:val="000000"/>
          <w:sz w:val="24"/>
        </w:rPr>
        <w:t>组委会统一为参展单位编辑设计制作展板和自办报刊、图书成果展出，已经成为论坛的亮点。展板内容包括：学校文学社团200字左右简介，自办报刊封面、文学社团活动、专家指导与关注等相关电子照片6至10张（像素1500以上，加文字说明），在10月</w:t>
      </w:r>
      <w:r w:rsidR="00195074" w:rsidRPr="00AA2611">
        <w:rPr>
          <w:rFonts w:ascii="仿宋" w:eastAsia="仿宋" w:hAnsi="仿宋" w:hint="eastAsia"/>
          <w:color w:val="000000"/>
          <w:sz w:val="24"/>
        </w:rPr>
        <w:t>2</w:t>
      </w:r>
      <w:r w:rsidRPr="00AA2611">
        <w:rPr>
          <w:rFonts w:ascii="仿宋" w:eastAsia="仿宋" w:hAnsi="仿宋" w:hint="eastAsia"/>
          <w:color w:val="000000"/>
          <w:sz w:val="24"/>
        </w:rPr>
        <w:t>0日前发送组委会QQ邮箱。</w:t>
      </w:r>
      <w:r w:rsidRPr="00AA2611">
        <w:rPr>
          <w:rFonts w:ascii="仿宋" w:eastAsia="仿宋" w:hAnsi="仿宋" w:hint="eastAsia"/>
          <w:sz w:val="24"/>
        </w:rPr>
        <w:t>同时准备现场参展材料，包括</w:t>
      </w:r>
      <w:r w:rsidRPr="00AA2611">
        <w:rPr>
          <w:rFonts w:ascii="仿宋" w:eastAsia="仿宋" w:hAnsi="仿宋" w:hint="eastAsia"/>
          <w:color w:val="000000"/>
          <w:sz w:val="24"/>
        </w:rPr>
        <w:t>文学社团自办报刊、出版的师生文集，近期出版的社</w:t>
      </w:r>
      <w:proofErr w:type="gramStart"/>
      <w:r w:rsidRPr="00AA2611">
        <w:rPr>
          <w:rFonts w:ascii="仿宋" w:eastAsia="仿宋" w:hAnsi="仿宋" w:hint="eastAsia"/>
          <w:color w:val="000000"/>
          <w:sz w:val="24"/>
        </w:rPr>
        <w:t>报社刊及宣传</w:t>
      </w:r>
      <w:proofErr w:type="gramEnd"/>
      <w:r w:rsidRPr="00AA2611">
        <w:rPr>
          <w:rFonts w:ascii="仿宋" w:eastAsia="仿宋" w:hAnsi="仿宋" w:hint="eastAsia"/>
          <w:color w:val="000000"/>
          <w:sz w:val="24"/>
        </w:rPr>
        <w:t>交流材料等，届时快递给承办单位或报到时面交。</w:t>
      </w:r>
    </w:p>
    <w:p w:rsidR="008524CF" w:rsidRPr="00AA2611" w:rsidRDefault="008524CF" w:rsidP="00897338">
      <w:pPr>
        <w:spacing w:line="360" w:lineRule="auto"/>
        <w:ind w:firstLineChars="200" w:firstLine="480"/>
        <w:rPr>
          <w:rFonts w:ascii="仿宋" w:eastAsia="仿宋" w:hAnsi="仿宋"/>
          <w:color w:val="000000"/>
          <w:sz w:val="24"/>
        </w:rPr>
      </w:pPr>
      <w:r w:rsidRPr="00AA2611">
        <w:rPr>
          <w:rFonts w:ascii="楷体" w:eastAsia="楷体" w:hAnsi="楷体" w:cs="Arial" w:hint="eastAsia"/>
          <w:color w:val="000000"/>
          <w:sz w:val="24"/>
        </w:rPr>
        <w:t>3．宣传与推广。</w:t>
      </w:r>
      <w:r w:rsidRPr="00AA2611">
        <w:rPr>
          <w:rFonts w:ascii="仿宋" w:eastAsia="仿宋" w:hAnsi="仿宋" w:hint="eastAsia"/>
          <w:sz w:val="24"/>
        </w:rPr>
        <w:t>获奖单位论文及经验介绍，除在中国教育文学网站推介外，将整理编选《中国校园文学研究》专辑，全面展示论坛成果，公布获奖名单，同时向有关报刊推荐优秀论文发表，或编选出版成果选集图书</w:t>
      </w:r>
      <w:r w:rsidRPr="00AA2611">
        <w:rPr>
          <w:rFonts w:ascii="仿宋" w:eastAsia="仿宋" w:hAnsi="仿宋" w:hint="eastAsia"/>
          <w:color w:val="000000"/>
          <w:sz w:val="24"/>
        </w:rPr>
        <w:t>。</w:t>
      </w:r>
    </w:p>
    <w:p w:rsidR="008524CF" w:rsidRPr="00AA2611" w:rsidRDefault="008524CF" w:rsidP="00897338">
      <w:pPr>
        <w:spacing w:line="360" w:lineRule="auto"/>
        <w:ind w:firstLineChars="200" w:firstLine="480"/>
        <w:rPr>
          <w:rFonts w:ascii="黑体" w:eastAsia="黑体" w:hAnsi="黑体"/>
          <w:sz w:val="24"/>
        </w:rPr>
      </w:pPr>
      <w:r w:rsidRPr="00AA2611">
        <w:rPr>
          <w:rFonts w:ascii="黑体" w:eastAsia="黑体" w:hAnsi="黑体" w:cs="Arial" w:hint="eastAsia"/>
          <w:bCs/>
          <w:color w:val="000000"/>
          <w:sz w:val="24"/>
        </w:rPr>
        <w:t>三、其他说明</w:t>
      </w:r>
    </w:p>
    <w:p w:rsidR="008524CF" w:rsidRPr="00AA2611" w:rsidRDefault="008524CF" w:rsidP="00897338">
      <w:pPr>
        <w:spacing w:line="360" w:lineRule="auto"/>
        <w:ind w:firstLineChars="200" w:firstLine="480"/>
        <w:rPr>
          <w:rFonts w:ascii="仿宋" w:eastAsia="仿宋" w:hAnsi="仿宋"/>
          <w:color w:val="000000"/>
          <w:sz w:val="24"/>
        </w:rPr>
      </w:pPr>
      <w:r w:rsidRPr="00AA2611">
        <w:rPr>
          <w:rFonts w:ascii="仿宋" w:eastAsia="仿宋" w:hAnsi="仿宋" w:cs="Arial"/>
          <w:color w:val="000000"/>
          <w:sz w:val="24"/>
        </w:rPr>
        <w:lastRenderedPageBreak/>
        <w:t>1</w:t>
      </w:r>
      <w:r w:rsidRPr="00AA2611">
        <w:rPr>
          <w:rFonts w:ascii="仿宋" w:eastAsia="仿宋" w:hAnsi="仿宋" w:cs="Arial" w:hint="eastAsia"/>
          <w:color w:val="000000"/>
          <w:sz w:val="24"/>
        </w:rPr>
        <w:t>．本评选活动不收评审费，</w:t>
      </w:r>
      <w:r w:rsidRPr="00AA2611">
        <w:rPr>
          <w:rFonts w:ascii="仿宋" w:eastAsia="仿宋" w:hAnsi="仿宋" w:hint="eastAsia"/>
          <w:sz w:val="24"/>
        </w:rPr>
        <w:t>不受理个人申报，</w:t>
      </w:r>
      <w:r w:rsidRPr="00AA2611">
        <w:rPr>
          <w:rFonts w:ascii="仿宋" w:eastAsia="仿宋" w:hAnsi="仿宋" w:hint="eastAsia"/>
          <w:color w:val="000000"/>
          <w:sz w:val="24"/>
        </w:rPr>
        <w:t>严格按照程序和有关规定进行评奖。</w:t>
      </w:r>
    </w:p>
    <w:p w:rsidR="008524CF" w:rsidRPr="00AA2611" w:rsidRDefault="008524CF" w:rsidP="00897338">
      <w:pPr>
        <w:spacing w:line="360" w:lineRule="auto"/>
        <w:ind w:firstLineChars="183" w:firstLine="439"/>
        <w:rPr>
          <w:rFonts w:ascii="仿宋" w:eastAsia="仿宋" w:hAnsi="仿宋"/>
          <w:color w:val="000000"/>
          <w:sz w:val="24"/>
        </w:rPr>
      </w:pPr>
      <w:r w:rsidRPr="00AA2611">
        <w:rPr>
          <w:rFonts w:ascii="仿宋" w:eastAsia="仿宋" w:hAnsi="仿宋"/>
          <w:sz w:val="24"/>
        </w:rPr>
        <w:t>2</w:t>
      </w:r>
      <w:r w:rsidRPr="00AA2611">
        <w:rPr>
          <w:rFonts w:ascii="仿宋" w:eastAsia="仿宋" w:hAnsi="仿宋" w:hint="eastAsia"/>
          <w:sz w:val="24"/>
        </w:rPr>
        <w:t>．申报材料必须真实可靠，严禁弄虚作假；材料不退，将择优收藏于“中国校园文学馆”。</w:t>
      </w:r>
    </w:p>
    <w:p w:rsidR="008524CF" w:rsidRPr="00AA2611" w:rsidRDefault="008524CF" w:rsidP="00897338">
      <w:pPr>
        <w:spacing w:line="360" w:lineRule="auto"/>
        <w:ind w:firstLineChars="200" w:firstLine="480"/>
        <w:rPr>
          <w:rFonts w:ascii="仿宋" w:eastAsia="仿宋" w:hAnsi="仿宋"/>
          <w:color w:val="000000"/>
          <w:sz w:val="24"/>
          <w:lang w:val="zh-CN"/>
        </w:rPr>
      </w:pPr>
      <w:r w:rsidRPr="00AA2611">
        <w:rPr>
          <w:rFonts w:ascii="仿宋" w:eastAsia="仿宋" w:hAnsi="仿宋" w:hint="eastAsia"/>
          <w:color w:val="000000"/>
          <w:sz w:val="24"/>
        </w:rPr>
        <w:t>3．</w:t>
      </w:r>
      <w:r w:rsidRPr="00AA2611">
        <w:rPr>
          <w:rFonts w:ascii="仿宋" w:eastAsia="仿宋" w:hAnsi="仿宋" w:hint="eastAsia"/>
          <w:color w:val="000000"/>
          <w:sz w:val="24"/>
          <w:lang w:val="zh-CN"/>
        </w:rPr>
        <w:t>评选工作由中国教育学会中学语文教学专业委员会、中国高等教育学会教师教育分会指导，中国当代文学研究会校园文学委员会论坛组委会具体组织。</w:t>
      </w:r>
    </w:p>
    <w:p w:rsidR="008524CF" w:rsidRPr="00AA2611" w:rsidRDefault="008524CF" w:rsidP="00897338">
      <w:pPr>
        <w:spacing w:line="360" w:lineRule="auto"/>
        <w:ind w:firstLine="420"/>
        <w:rPr>
          <w:rFonts w:ascii="仿宋" w:eastAsia="仿宋" w:hAnsi="仿宋"/>
          <w:sz w:val="24"/>
        </w:rPr>
      </w:pPr>
      <w:r w:rsidRPr="00AA2611">
        <w:rPr>
          <w:rFonts w:ascii="仿宋" w:eastAsia="仿宋" w:hAnsi="仿宋"/>
          <w:sz w:val="24"/>
        </w:rPr>
        <w:t xml:space="preserve"> 4</w:t>
      </w:r>
      <w:r w:rsidR="0017690A" w:rsidRPr="00AA2611">
        <w:rPr>
          <w:rFonts w:ascii="仿宋" w:eastAsia="仿宋" w:hAnsi="仿宋" w:hint="eastAsia"/>
          <w:sz w:val="24"/>
        </w:rPr>
        <w:t>．具体参加论坛与展评交流会会务事宜及</w:t>
      </w:r>
      <w:r w:rsidRPr="00AA2611">
        <w:rPr>
          <w:rFonts w:ascii="仿宋" w:eastAsia="仿宋" w:hAnsi="仿宋" w:hint="eastAsia"/>
          <w:sz w:val="24"/>
        </w:rPr>
        <w:t>日程安排，待确定时间地点后，另行通知。</w:t>
      </w:r>
    </w:p>
    <w:p w:rsidR="008524CF" w:rsidRPr="00AA2611" w:rsidRDefault="008524CF" w:rsidP="00897338">
      <w:pPr>
        <w:spacing w:line="360" w:lineRule="auto"/>
        <w:ind w:firstLine="420"/>
        <w:rPr>
          <w:rFonts w:ascii="仿宋" w:eastAsia="仿宋" w:hAnsi="仿宋"/>
          <w:sz w:val="24"/>
        </w:rPr>
      </w:pPr>
    </w:p>
    <w:p w:rsidR="008524CF" w:rsidRPr="00AA2611" w:rsidRDefault="0017690A" w:rsidP="00897338">
      <w:pPr>
        <w:widowControl/>
        <w:spacing w:line="360" w:lineRule="auto"/>
        <w:ind w:leftChars="228" w:left="479"/>
        <w:jc w:val="left"/>
        <w:rPr>
          <w:rFonts w:ascii="仿宋" w:eastAsia="仿宋" w:hAnsi="仿宋" w:cs="Arial"/>
          <w:color w:val="000000"/>
          <w:sz w:val="24"/>
        </w:rPr>
      </w:pPr>
      <w:r w:rsidRPr="00AA2611">
        <w:rPr>
          <w:rFonts w:ascii="仿宋" w:eastAsia="仿宋" w:hAnsi="仿宋" w:hint="eastAsia"/>
          <w:color w:val="000000"/>
          <w:sz w:val="24"/>
        </w:rPr>
        <w:t>组委会</w:t>
      </w:r>
      <w:r w:rsidR="008524CF" w:rsidRPr="00AA2611">
        <w:rPr>
          <w:rFonts w:ascii="仿宋" w:eastAsia="仿宋" w:hAnsi="仿宋" w:hint="eastAsia"/>
          <w:color w:val="000000"/>
          <w:sz w:val="24"/>
        </w:rPr>
        <w:t>地址：北京通州区芙蓉路</w:t>
      </w:r>
      <w:proofErr w:type="gramStart"/>
      <w:r w:rsidR="008524CF" w:rsidRPr="00AA2611">
        <w:rPr>
          <w:rFonts w:ascii="仿宋" w:eastAsia="仿宋" w:hAnsi="仿宋" w:hint="eastAsia"/>
          <w:color w:val="000000"/>
          <w:sz w:val="24"/>
        </w:rPr>
        <w:t>1号京贸国际</w:t>
      </w:r>
      <w:proofErr w:type="gramEnd"/>
      <w:r w:rsidR="008524CF" w:rsidRPr="00AA2611">
        <w:rPr>
          <w:rFonts w:ascii="仿宋" w:eastAsia="仿宋" w:hAnsi="仿宋" w:hint="eastAsia"/>
          <w:color w:val="000000"/>
          <w:sz w:val="24"/>
        </w:rPr>
        <w:t xml:space="preserve">城4栋1单元1101室  </w:t>
      </w:r>
      <w:r w:rsidR="008524CF" w:rsidRPr="00AA2611">
        <w:rPr>
          <w:rFonts w:ascii="仿宋" w:eastAsia="仿宋" w:hAnsi="仿宋" w:cs="Arial" w:hint="eastAsia"/>
          <w:color w:val="000000"/>
          <w:sz w:val="24"/>
        </w:rPr>
        <w:t xml:space="preserve">邮编：101100   </w:t>
      </w:r>
    </w:p>
    <w:p w:rsidR="008524CF" w:rsidRPr="00AA2611" w:rsidRDefault="008524CF" w:rsidP="00897338">
      <w:pPr>
        <w:widowControl/>
        <w:spacing w:line="360" w:lineRule="auto"/>
        <w:ind w:leftChars="228" w:left="479"/>
        <w:jc w:val="left"/>
        <w:rPr>
          <w:rFonts w:ascii="仿宋" w:eastAsia="仿宋" w:hAnsi="仿宋" w:cs="Arial"/>
          <w:color w:val="000000"/>
          <w:sz w:val="24"/>
        </w:rPr>
      </w:pPr>
      <w:r w:rsidRPr="00AA2611">
        <w:rPr>
          <w:rFonts w:ascii="仿宋" w:eastAsia="仿宋" w:hAnsi="仿宋" w:cs="Arial" w:hint="eastAsia"/>
          <w:color w:val="000000"/>
          <w:sz w:val="24"/>
        </w:rPr>
        <w:t>办公电话：010—89554398</w:t>
      </w:r>
      <w:r w:rsidRPr="00AA2611">
        <w:rPr>
          <w:rFonts w:ascii="仿宋" w:eastAsia="仿宋" w:hAnsi="仿宋" w:cs="Arial" w:hint="eastAsia"/>
          <w:color w:val="000000"/>
          <w:kern w:val="0"/>
          <w:sz w:val="24"/>
        </w:rPr>
        <w:t xml:space="preserve">   QQ</w:t>
      </w:r>
      <w:r w:rsidRPr="00AA2611">
        <w:rPr>
          <w:rFonts w:ascii="仿宋" w:eastAsia="仿宋" w:hAnsi="仿宋" w:hint="eastAsia"/>
          <w:color w:val="000000"/>
          <w:sz w:val="24"/>
        </w:rPr>
        <w:t>邮箱：1494073491@qq.com</w:t>
      </w:r>
    </w:p>
    <w:p w:rsidR="008524CF" w:rsidRPr="00AA2611" w:rsidRDefault="008524CF" w:rsidP="0017690A">
      <w:pPr>
        <w:widowControl/>
        <w:spacing w:line="360" w:lineRule="auto"/>
        <w:ind w:firstLineChars="200" w:firstLine="480"/>
        <w:jc w:val="left"/>
        <w:rPr>
          <w:rFonts w:ascii="仿宋" w:eastAsia="仿宋" w:hAnsi="仿宋" w:cs="Arial"/>
          <w:color w:val="000000"/>
          <w:sz w:val="24"/>
        </w:rPr>
      </w:pPr>
      <w:r w:rsidRPr="00AA2611">
        <w:rPr>
          <w:rFonts w:ascii="仿宋" w:eastAsia="仿宋" w:hAnsi="仿宋" w:cs="Arial" w:hint="eastAsia"/>
          <w:color w:val="000000"/>
          <w:sz w:val="24"/>
        </w:rPr>
        <w:t>联系人：黄丽荣（13552136082）  赵兰玲（13699199310）</w:t>
      </w:r>
    </w:p>
    <w:p w:rsidR="00E64A0B" w:rsidRPr="00AA2611" w:rsidRDefault="006B7BC6" w:rsidP="00AA2611">
      <w:pPr>
        <w:widowControl/>
        <w:spacing w:line="360" w:lineRule="auto"/>
        <w:jc w:val="left"/>
        <w:rPr>
          <w:rFonts w:ascii="仿宋" w:eastAsia="仿宋" w:hAnsi="仿宋" w:cs="Arial"/>
          <w:color w:val="000000"/>
          <w:sz w:val="24"/>
        </w:rPr>
      </w:pPr>
      <w:r>
        <w:rPr>
          <w:rFonts w:ascii="仿宋" w:eastAsia="仿宋" w:hAnsi="仿宋"/>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3.8pt;margin-top:1.55pt;width:113.25pt;height:113.25pt;z-index:-2;mso-position-horizontal-relative:text;mso-position-vertical-relative:text">
            <v:imagedata r:id="rId8" o:title="全国校园文学成果奖评委会副本"/>
          </v:shape>
        </w:pict>
      </w:r>
      <w:r>
        <w:rPr>
          <w:rFonts w:ascii="仿宋" w:eastAsia="仿宋" w:hAnsi="仿宋"/>
          <w:noProof/>
        </w:rPr>
        <w:pict>
          <v:shape id="_x0000_s1026" type="#_x0000_t75" style="position:absolute;margin-left:232.3pt;margin-top:1.55pt;width:111.6pt;height:112.3pt;z-index:-3;mso-position-horizontal-relative:text;mso-position-vertical-relative:text">
            <v:imagedata r:id="rId9" o:title="高峰论坛印章"/>
          </v:shape>
        </w:pict>
      </w:r>
    </w:p>
    <w:p w:rsidR="00E64A0B" w:rsidRPr="00AA2611" w:rsidRDefault="00E64A0B" w:rsidP="0017690A">
      <w:pPr>
        <w:widowControl/>
        <w:spacing w:line="360" w:lineRule="auto"/>
        <w:ind w:right="240" w:firstLineChars="200" w:firstLine="482"/>
        <w:jc w:val="right"/>
        <w:rPr>
          <w:rFonts w:ascii="仿宋" w:eastAsia="仿宋" w:hAnsi="仿宋" w:cs="Arial"/>
          <w:b/>
          <w:color w:val="000000"/>
          <w:sz w:val="24"/>
        </w:rPr>
      </w:pPr>
      <w:r w:rsidRPr="00AA2611">
        <w:rPr>
          <w:rFonts w:ascii="仿宋" w:eastAsia="仿宋" w:hAnsi="仿宋" w:cs="Arial" w:hint="eastAsia"/>
          <w:b/>
          <w:color w:val="000000"/>
          <w:sz w:val="24"/>
        </w:rPr>
        <w:t>全国校园文学研究高峰论坛组委会</w:t>
      </w:r>
    </w:p>
    <w:p w:rsidR="00E64A0B" w:rsidRPr="00AA2611" w:rsidRDefault="00E64A0B" w:rsidP="0017690A">
      <w:pPr>
        <w:widowControl/>
        <w:spacing w:line="360" w:lineRule="auto"/>
        <w:ind w:right="240" w:firstLineChars="200" w:firstLine="482"/>
        <w:jc w:val="right"/>
        <w:rPr>
          <w:rFonts w:ascii="仿宋" w:eastAsia="仿宋" w:hAnsi="仿宋" w:cs="Arial"/>
          <w:b/>
          <w:color w:val="000000"/>
          <w:sz w:val="24"/>
        </w:rPr>
      </w:pPr>
      <w:r w:rsidRPr="00AA2611">
        <w:rPr>
          <w:rFonts w:ascii="仿宋" w:eastAsia="仿宋" w:hAnsi="仿宋" w:cs="Arial" w:hint="eastAsia"/>
          <w:b/>
          <w:color w:val="000000"/>
          <w:sz w:val="24"/>
        </w:rPr>
        <w:t>全国校园文学成果奖评委会</w:t>
      </w:r>
    </w:p>
    <w:p w:rsidR="00E64A0B" w:rsidRPr="00AA2611" w:rsidRDefault="00E64A0B" w:rsidP="00E64A0B">
      <w:pPr>
        <w:widowControl/>
        <w:spacing w:line="360" w:lineRule="auto"/>
        <w:ind w:right="1200" w:firstLineChars="200" w:firstLine="480"/>
        <w:jc w:val="right"/>
        <w:rPr>
          <w:rFonts w:ascii="仿宋" w:eastAsia="仿宋" w:hAnsi="仿宋" w:cs="Arial"/>
          <w:color w:val="000000"/>
          <w:sz w:val="24"/>
        </w:rPr>
      </w:pPr>
      <w:r w:rsidRPr="00AA2611">
        <w:rPr>
          <w:rFonts w:ascii="仿宋" w:eastAsia="仿宋" w:hAnsi="仿宋" w:cs="Arial" w:hint="eastAsia"/>
          <w:color w:val="000000"/>
          <w:sz w:val="24"/>
        </w:rPr>
        <w:t xml:space="preserve">    2017年4月</w:t>
      </w:r>
    </w:p>
    <w:p w:rsidR="00897338" w:rsidRPr="00AA2611" w:rsidRDefault="00897338" w:rsidP="00E64A0B">
      <w:pPr>
        <w:widowControl/>
        <w:spacing w:line="360" w:lineRule="auto"/>
        <w:ind w:firstLineChars="200" w:firstLine="480"/>
        <w:jc w:val="left"/>
        <w:rPr>
          <w:rFonts w:ascii="仿宋" w:eastAsia="仿宋" w:hAnsi="仿宋" w:cs="Arial"/>
          <w:color w:val="000000"/>
          <w:sz w:val="24"/>
        </w:rPr>
      </w:pPr>
    </w:p>
    <w:p w:rsidR="008524CF" w:rsidRPr="00DC477F" w:rsidRDefault="008524CF" w:rsidP="00897338">
      <w:pPr>
        <w:spacing w:line="360" w:lineRule="auto"/>
        <w:rPr>
          <w:sz w:val="24"/>
        </w:rPr>
      </w:pPr>
    </w:p>
    <w:p w:rsidR="008524CF" w:rsidRPr="00B0143B" w:rsidRDefault="008524CF" w:rsidP="00897338">
      <w:pPr>
        <w:widowControl/>
        <w:shd w:val="clear" w:color="auto" w:fill="FFFFFF"/>
        <w:spacing w:line="360" w:lineRule="auto"/>
        <w:rPr>
          <w:rFonts w:ascii="黑体" w:eastAsia="黑体" w:hAnsi="黑体" w:cs="宋体"/>
          <w:bCs/>
          <w:color w:val="FF0000"/>
          <w:kern w:val="0"/>
          <w:sz w:val="30"/>
          <w:szCs w:val="30"/>
        </w:rPr>
      </w:pPr>
      <w:r>
        <w:rPr>
          <w:rFonts w:ascii="黑体" w:eastAsia="黑体" w:hAnsi="黑体" w:cs="Arial" w:hint="eastAsia"/>
          <w:color w:val="FF0000"/>
          <w:sz w:val="30"/>
          <w:szCs w:val="30"/>
        </w:rPr>
        <w:t>附件</w:t>
      </w:r>
      <w:r w:rsidRPr="00B0143B">
        <w:rPr>
          <w:rFonts w:ascii="黑体" w:eastAsia="黑体" w:hAnsi="黑体" w:cs="Arial" w:hint="eastAsia"/>
          <w:color w:val="FF0000"/>
          <w:sz w:val="30"/>
          <w:szCs w:val="30"/>
        </w:rPr>
        <w:t>一：</w:t>
      </w:r>
      <w:r w:rsidRPr="00B0143B">
        <w:rPr>
          <w:rFonts w:ascii="黑体" w:eastAsia="黑体" w:hAnsi="黑体" w:cs="宋体" w:hint="eastAsia"/>
          <w:bCs/>
          <w:color w:val="FF0000"/>
          <w:kern w:val="0"/>
          <w:sz w:val="30"/>
          <w:szCs w:val="30"/>
        </w:rPr>
        <w:t>“全国优秀</w:t>
      </w:r>
      <w:r w:rsidRPr="00B0143B">
        <w:rPr>
          <w:rFonts w:ascii="黑体" w:eastAsia="黑体" w:hAnsi="黑体" w:cs="宋体" w:hint="eastAsia"/>
          <w:b/>
          <w:bCs/>
          <w:color w:val="FF0000"/>
          <w:kern w:val="0"/>
          <w:sz w:val="30"/>
          <w:szCs w:val="30"/>
        </w:rPr>
        <w:t>／</w:t>
      </w:r>
      <w:r w:rsidRPr="00B0143B">
        <w:rPr>
          <w:rFonts w:ascii="黑体" w:eastAsia="黑体" w:hAnsi="黑体" w:cs="宋体" w:hint="eastAsia"/>
          <w:bCs/>
          <w:color w:val="FF0000"/>
          <w:kern w:val="0"/>
          <w:sz w:val="30"/>
          <w:szCs w:val="30"/>
        </w:rPr>
        <w:t>示范校园文学社团”评价标准及申评办法</w:t>
      </w:r>
    </w:p>
    <w:p w:rsidR="008524CF" w:rsidRPr="00897338" w:rsidRDefault="008524CF" w:rsidP="00897338">
      <w:pPr>
        <w:widowControl/>
        <w:shd w:val="clear" w:color="auto" w:fill="FFFFFF"/>
        <w:spacing w:line="360" w:lineRule="auto"/>
        <w:jc w:val="center"/>
        <w:rPr>
          <w:rFonts w:ascii="仿宋" w:eastAsia="仿宋" w:hAnsi="仿宋" w:cs="宋体"/>
          <w:color w:val="000000"/>
          <w:kern w:val="0"/>
          <w:sz w:val="24"/>
        </w:rPr>
      </w:pPr>
      <w:r w:rsidRPr="00EE336C">
        <w:rPr>
          <w:rFonts w:ascii="宋体" w:eastAsia="仿宋" w:hAnsi="宋体" w:cs="宋体"/>
          <w:b/>
          <w:bCs/>
          <w:color w:val="000000"/>
          <w:kern w:val="0"/>
          <w:sz w:val="24"/>
        </w:rPr>
        <w:t> </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为了研究、提升、推广优秀校园文学社团的成功经验，全国校园文学研究高峰论坛暨校园文学成果展评交流会组委会特进行本项评选活动。</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b/>
          <w:color w:val="000000"/>
          <w:kern w:val="0"/>
          <w:sz w:val="22"/>
          <w:szCs w:val="22"/>
        </w:rPr>
        <w:t>一、</w:t>
      </w:r>
      <w:r w:rsidRPr="006350A5">
        <w:rPr>
          <w:rFonts w:eastAsia="仿宋"/>
          <w:b/>
          <w:color w:val="000000"/>
          <w:kern w:val="0"/>
          <w:sz w:val="22"/>
          <w:szCs w:val="22"/>
        </w:rPr>
        <w:t>  </w:t>
      </w:r>
      <w:r w:rsidRPr="006350A5">
        <w:rPr>
          <w:rFonts w:ascii="仿宋" w:eastAsia="仿宋" w:hAnsi="仿宋" w:cs="宋体" w:hint="eastAsia"/>
          <w:b/>
          <w:color w:val="000000"/>
          <w:kern w:val="0"/>
          <w:sz w:val="22"/>
          <w:szCs w:val="22"/>
        </w:rPr>
        <w:t>评价标准与考评细则</w:t>
      </w:r>
      <w:r w:rsidRPr="006350A5">
        <w:rPr>
          <w:rFonts w:ascii="仿宋" w:eastAsia="仿宋" w:hAnsi="仿宋" w:cs="宋体" w:hint="eastAsia"/>
          <w:color w:val="000000"/>
          <w:kern w:val="0"/>
          <w:sz w:val="22"/>
          <w:szCs w:val="22"/>
        </w:rPr>
        <w:t>（总分</w:t>
      </w:r>
      <w:r w:rsidRPr="006350A5">
        <w:rPr>
          <w:rFonts w:ascii="仿宋" w:eastAsia="仿宋" w:hAnsi="仿宋" w:cs="宋体"/>
          <w:color w:val="000000"/>
          <w:kern w:val="0"/>
          <w:sz w:val="22"/>
          <w:szCs w:val="22"/>
        </w:rPr>
        <w:t>100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ascii="仿宋" w:eastAsia="仿宋" w:hAnsi="仿宋" w:cs="宋体" w:hint="eastAsia"/>
          <w:color w:val="000000"/>
          <w:kern w:val="0"/>
          <w:sz w:val="22"/>
          <w:szCs w:val="22"/>
        </w:rPr>
        <w:t>领导重视（</w:t>
      </w:r>
      <w:r w:rsidRPr="006350A5">
        <w:rPr>
          <w:rFonts w:ascii="仿宋" w:eastAsia="仿宋" w:hAnsi="仿宋" w:cs="宋体"/>
          <w:color w:val="000000"/>
          <w:kern w:val="0"/>
          <w:sz w:val="22"/>
          <w:szCs w:val="22"/>
        </w:rPr>
        <w:t>15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⑴主要领导亲自抓（</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分）：校长高度重视校园文学社团，指导办社方向，解决办社中的关键性问题。</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⑵分管领导经常抓（</w:t>
      </w:r>
      <w:r w:rsidRPr="006350A5">
        <w:rPr>
          <w:rFonts w:ascii="仿宋" w:eastAsia="仿宋" w:hAnsi="仿宋" w:cs="宋体"/>
          <w:color w:val="000000"/>
          <w:kern w:val="0"/>
          <w:sz w:val="22"/>
          <w:szCs w:val="22"/>
        </w:rPr>
        <w:t>3</w:t>
      </w:r>
      <w:r w:rsidRPr="006350A5">
        <w:rPr>
          <w:rFonts w:ascii="仿宋" w:eastAsia="仿宋" w:hAnsi="仿宋" w:cs="宋体" w:hint="eastAsia"/>
          <w:color w:val="000000"/>
          <w:kern w:val="0"/>
          <w:sz w:val="22"/>
          <w:szCs w:val="22"/>
        </w:rPr>
        <w:t>分）：经常深入文学社指导工作，随时解决办社中的重要问题。</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⑶有关处室具体抓（</w:t>
      </w:r>
      <w:r w:rsidRPr="006350A5">
        <w:rPr>
          <w:rFonts w:ascii="仿宋" w:eastAsia="仿宋" w:hAnsi="仿宋" w:cs="宋体"/>
          <w:color w:val="000000"/>
          <w:kern w:val="0"/>
          <w:sz w:val="22"/>
          <w:szCs w:val="22"/>
        </w:rPr>
        <w:t>3</w:t>
      </w:r>
      <w:r w:rsidRPr="006350A5">
        <w:rPr>
          <w:rFonts w:ascii="仿宋" w:eastAsia="仿宋" w:hAnsi="仿宋" w:cs="宋体" w:hint="eastAsia"/>
          <w:color w:val="000000"/>
          <w:kern w:val="0"/>
          <w:sz w:val="22"/>
          <w:szCs w:val="22"/>
        </w:rPr>
        <w:t>分）：切实负责对文学社团的管理，解决好有关课程安排、师资调配、学生评价、活动场所、办社经费、硬件配置等实际问题</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⑷专职人员专门抓（</w:t>
      </w:r>
      <w:r w:rsidRPr="006350A5">
        <w:rPr>
          <w:rFonts w:ascii="仿宋" w:eastAsia="仿宋" w:hAnsi="仿宋" w:cs="宋体"/>
          <w:color w:val="000000"/>
          <w:kern w:val="0"/>
          <w:sz w:val="22"/>
          <w:szCs w:val="22"/>
        </w:rPr>
        <w:t>4</w:t>
      </w:r>
      <w:r w:rsidRPr="006350A5">
        <w:rPr>
          <w:rFonts w:ascii="仿宋" w:eastAsia="仿宋" w:hAnsi="仿宋" w:cs="宋体" w:hint="eastAsia"/>
          <w:color w:val="000000"/>
          <w:kern w:val="0"/>
          <w:sz w:val="22"/>
          <w:szCs w:val="22"/>
        </w:rPr>
        <w:t>分）：配备专任指导教师，安排专门办公场所。</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ascii="仿宋" w:eastAsia="仿宋" w:hAnsi="仿宋" w:cs="宋体" w:hint="eastAsia"/>
          <w:color w:val="000000"/>
          <w:kern w:val="0"/>
          <w:sz w:val="22"/>
          <w:szCs w:val="22"/>
        </w:rPr>
        <w:t>组织健全（</w:t>
      </w:r>
      <w:r w:rsidRPr="006350A5">
        <w:rPr>
          <w:rFonts w:ascii="仿宋" w:eastAsia="仿宋" w:hAnsi="仿宋" w:cs="宋体"/>
          <w:color w:val="000000"/>
          <w:kern w:val="0"/>
          <w:sz w:val="22"/>
          <w:szCs w:val="22"/>
        </w:rPr>
        <w:t>15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lastRenderedPageBreak/>
        <w:t>⑴组织建设（</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分）：校、级、班层层有组织、层层有人管。</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⑵骨干和师质建设（</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分）：文学社骨干和指导教师队伍完备。</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⑶思想和制度建设（</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分）：有鲜明的办社宗旨和具体的社章社规。</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3.</w:t>
      </w:r>
      <w:r w:rsidRPr="006350A5">
        <w:rPr>
          <w:rFonts w:ascii="仿宋" w:eastAsia="仿宋" w:hAnsi="仿宋" w:cs="宋体" w:hint="eastAsia"/>
          <w:color w:val="000000"/>
          <w:kern w:val="0"/>
          <w:sz w:val="22"/>
          <w:szCs w:val="22"/>
        </w:rPr>
        <w:t>工作有序（</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⑴形成常态（</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分）：文学社活动经常化、规范化、课程化，有计划有课程时间安排。</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⑵保障有力（</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分）：文学社办公室及活动场地有保证，教师指导文学社及社刊社报计入工作量。</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⑶活动扎实（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分）：文学社活动内容丰富，形式多样，效果明显。</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⑷列入考评（</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分）：学生参加文学社团的情况列入学生评价内容，教师指导文学社团的情况作为教师评价内容，成果进入评优评职依据。</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4.</w:t>
      </w:r>
      <w:r w:rsidRPr="006350A5">
        <w:rPr>
          <w:rFonts w:ascii="仿宋" w:eastAsia="仿宋" w:hAnsi="仿宋" w:cs="宋体" w:hint="eastAsia"/>
          <w:color w:val="000000"/>
          <w:kern w:val="0"/>
          <w:sz w:val="22"/>
          <w:szCs w:val="22"/>
        </w:rPr>
        <w:t>展示有窗口（</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⑴平台落实（</w:t>
      </w:r>
      <w:r w:rsidRPr="006350A5">
        <w:rPr>
          <w:rFonts w:ascii="仿宋" w:eastAsia="仿宋" w:hAnsi="仿宋" w:cs="宋体"/>
          <w:color w:val="000000"/>
          <w:kern w:val="0"/>
          <w:sz w:val="22"/>
          <w:szCs w:val="22"/>
        </w:rPr>
        <w:t>8</w:t>
      </w:r>
      <w:r w:rsidRPr="006350A5">
        <w:rPr>
          <w:rFonts w:ascii="仿宋" w:eastAsia="仿宋" w:hAnsi="仿宋" w:cs="宋体" w:hint="eastAsia"/>
          <w:color w:val="000000"/>
          <w:kern w:val="0"/>
          <w:sz w:val="22"/>
          <w:szCs w:val="22"/>
        </w:rPr>
        <w:t>分）：办好社刊社报（含纸质印刷报刊、网站主页、墙报橱窗等），纸质印刷品每季度不少于</w:t>
      </w:r>
      <w:r w:rsidRPr="006350A5">
        <w:rPr>
          <w:rFonts w:ascii="仿宋" w:eastAsia="仿宋" w:hAnsi="仿宋" w:cs="宋体"/>
          <w:color w:val="000000"/>
          <w:kern w:val="0"/>
          <w:sz w:val="22"/>
          <w:szCs w:val="22"/>
        </w:rPr>
        <w:t>1</w:t>
      </w:r>
      <w:r w:rsidRPr="006350A5">
        <w:rPr>
          <w:rFonts w:ascii="仿宋" w:eastAsia="仿宋" w:hAnsi="仿宋" w:cs="宋体" w:hint="eastAsia"/>
          <w:color w:val="000000"/>
          <w:kern w:val="0"/>
          <w:sz w:val="22"/>
          <w:szCs w:val="22"/>
        </w:rPr>
        <w:t>期，或其他形式每月不少于</w:t>
      </w:r>
      <w:r w:rsidRPr="006350A5">
        <w:rPr>
          <w:rFonts w:ascii="仿宋" w:eastAsia="仿宋" w:hAnsi="仿宋" w:cs="宋体"/>
          <w:color w:val="000000"/>
          <w:kern w:val="0"/>
          <w:sz w:val="22"/>
          <w:szCs w:val="22"/>
        </w:rPr>
        <w:t>1</w:t>
      </w:r>
      <w:r w:rsidRPr="006350A5">
        <w:rPr>
          <w:rFonts w:ascii="仿宋" w:eastAsia="仿宋" w:hAnsi="仿宋" w:cs="宋体" w:hint="eastAsia"/>
          <w:color w:val="000000"/>
          <w:kern w:val="0"/>
          <w:sz w:val="22"/>
          <w:szCs w:val="22"/>
        </w:rPr>
        <w:t>期。</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⑵优质有效（</w:t>
      </w:r>
      <w:r w:rsidRPr="006350A5">
        <w:rPr>
          <w:rFonts w:ascii="仿宋" w:eastAsia="仿宋" w:hAnsi="仿宋" w:cs="宋体"/>
          <w:color w:val="000000"/>
          <w:kern w:val="0"/>
          <w:sz w:val="22"/>
          <w:szCs w:val="22"/>
        </w:rPr>
        <w:t>12</w:t>
      </w:r>
      <w:r w:rsidRPr="006350A5">
        <w:rPr>
          <w:rFonts w:ascii="仿宋" w:eastAsia="仿宋" w:hAnsi="仿宋" w:cs="宋体" w:hint="eastAsia"/>
          <w:color w:val="000000"/>
          <w:kern w:val="0"/>
          <w:sz w:val="22"/>
          <w:szCs w:val="22"/>
        </w:rPr>
        <w:t>分）：宗旨鲜明，内容健康，形式活泼，贴近现实生活，配合课堂教学，体现学校特色，学生参与和关注面广。</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活动有效果（</w:t>
      </w:r>
      <w:r w:rsidRPr="006350A5">
        <w:rPr>
          <w:rFonts w:ascii="仿宋" w:eastAsia="仿宋" w:hAnsi="仿宋" w:cs="宋体"/>
          <w:color w:val="000000"/>
          <w:kern w:val="0"/>
          <w:sz w:val="22"/>
          <w:szCs w:val="22"/>
        </w:rPr>
        <w:t>30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⑴发展学生特长效果（</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分）：文学社活动持之以恒，发展了文学社员的文学鉴赏能力、文学写作特长和综合素质，涌现出了突出的文学写作苗子。</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⑵促进语文教学效果（</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分）：文学社活动推进了语文教学内容与方法的改革，提高了语文教学的水平、效率和质量。</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⑶推进校本教研效果（</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分）：形成了文学社活动经验并逐步提升为教育理念，结合本社实际，申报立项全国校园文学研究课题，并开展扎扎实实的研究，有关校本教研成果发表、出版，在县级、地市级、省级乃至全国推广。</w:t>
      </w:r>
    </w:p>
    <w:p w:rsidR="008524CF" w:rsidRPr="006350A5" w:rsidRDefault="008524CF" w:rsidP="00897338">
      <w:pPr>
        <w:widowControl/>
        <w:shd w:val="clear" w:color="auto" w:fill="FFFFFF"/>
        <w:spacing w:line="360" w:lineRule="auto"/>
        <w:ind w:firstLineChars="200" w:firstLine="442"/>
        <w:jc w:val="left"/>
        <w:rPr>
          <w:rFonts w:ascii="仿宋" w:eastAsia="仿宋" w:hAnsi="仿宋" w:cs="宋体"/>
          <w:b/>
          <w:color w:val="000000"/>
          <w:kern w:val="0"/>
          <w:sz w:val="22"/>
          <w:szCs w:val="22"/>
        </w:rPr>
      </w:pPr>
      <w:r w:rsidRPr="006350A5">
        <w:rPr>
          <w:rFonts w:ascii="仿宋" w:eastAsia="仿宋" w:hAnsi="仿宋" w:cs="宋体" w:hint="eastAsia"/>
          <w:b/>
          <w:color w:val="000000"/>
          <w:kern w:val="0"/>
          <w:sz w:val="22"/>
          <w:szCs w:val="22"/>
        </w:rPr>
        <w:t>二、申评办法与表彰</w:t>
      </w:r>
    </w:p>
    <w:p w:rsidR="008524CF" w:rsidRPr="006350A5" w:rsidRDefault="008524CF" w:rsidP="00897338">
      <w:pPr>
        <w:widowControl/>
        <w:shd w:val="clear" w:color="auto" w:fill="FFFFFF"/>
        <w:spacing w:line="360" w:lineRule="auto"/>
        <w:ind w:leftChars="-1" w:left="-2" w:firstLineChars="200" w:firstLine="44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申报</w:t>
      </w:r>
    </w:p>
    <w:p w:rsidR="008524CF" w:rsidRPr="006350A5" w:rsidRDefault="008524CF" w:rsidP="00897338">
      <w:pPr>
        <w:widowControl/>
        <w:shd w:val="clear" w:color="auto" w:fill="FFFFFF"/>
        <w:spacing w:line="360" w:lineRule="auto"/>
        <w:ind w:firstLineChars="200" w:firstLine="440"/>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申报本项的单位，要根据评价标准及考评细则，逐条对照，写出翔实的申报材料，主要用事实和数据说话，文字简约平实。申报材料及其附件（如文学社团活动设计与案例，文学社团自办社报社刊，文学社出版的校园文学作品集，指导学生写作的获奖证书复印件，发表的校园文学研究论文复印件等）在规定日期报送全国校园文学研究高峰论坛组委会秘书处。</w:t>
      </w:r>
      <w:r w:rsidRPr="006350A5">
        <w:rPr>
          <w:rFonts w:ascii="宋体" w:eastAsia="仿宋" w:hAnsi="宋体" w:cs="宋体"/>
          <w:color w:val="000000"/>
          <w:kern w:val="0"/>
          <w:sz w:val="22"/>
          <w:szCs w:val="22"/>
        </w:rPr>
        <w:t> </w:t>
      </w:r>
    </w:p>
    <w:p w:rsidR="008524CF" w:rsidRPr="006350A5" w:rsidRDefault="008524CF" w:rsidP="00897338">
      <w:pPr>
        <w:widowControl/>
        <w:shd w:val="clear" w:color="auto" w:fill="FFFFFF"/>
        <w:spacing w:line="360" w:lineRule="auto"/>
        <w:ind w:firstLine="480"/>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评审</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请专家对各单位申报材料进行评审打分，按照得分</w:t>
      </w:r>
      <w:r w:rsidRPr="006350A5">
        <w:rPr>
          <w:rFonts w:ascii="仿宋" w:eastAsia="仿宋" w:hAnsi="仿宋" w:cs="宋体" w:hint="eastAsia"/>
          <w:color w:val="000000"/>
          <w:kern w:val="0"/>
          <w:sz w:val="22"/>
          <w:szCs w:val="22"/>
        </w:rPr>
        <w:t>评选出</w:t>
      </w:r>
      <w:r>
        <w:rPr>
          <w:rFonts w:ascii="仿宋" w:eastAsia="仿宋" w:hAnsi="仿宋" w:cs="宋体" w:hint="eastAsia"/>
          <w:color w:val="000000"/>
          <w:kern w:val="0"/>
          <w:sz w:val="22"/>
          <w:szCs w:val="22"/>
        </w:rPr>
        <w:t>“优秀”“</w:t>
      </w:r>
      <w:r w:rsidRPr="006350A5">
        <w:rPr>
          <w:rFonts w:ascii="仿宋" w:eastAsia="仿宋" w:hAnsi="仿宋" w:cs="宋体" w:hint="eastAsia"/>
          <w:color w:val="000000"/>
          <w:kern w:val="0"/>
          <w:sz w:val="22"/>
          <w:szCs w:val="22"/>
        </w:rPr>
        <w:t>示范”校园文学社团。</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lastRenderedPageBreak/>
        <w:t xml:space="preserve">3. </w:t>
      </w:r>
      <w:r>
        <w:rPr>
          <w:rFonts w:ascii="仿宋" w:eastAsia="仿宋" w:hAnsi="仿宋" w:cs="宋体" w:hint="eastAsia"/>
          <w:color w:val="000000"/>
          <w:kern w:val="0"/>
          <w:sz w:val="22"/>
          <w:szCs w:val="22"/>
        </w:rPr>
        <w:t>表彰</w:t>
      </w:r>
      <w:r w:rsidRPr="006350A5">
        <w:rPr>
          <w:rFonts w:ascii="仿宋" w:eastAsia="仿宋" w:hAnsi="仿宋" w:cs="宋体" w:hint="eastAsia"/>
          <w:color w:val="000000"/>
          <w:kern w:val="0"/>
          <w:sz w:val="22"/>
          <w:szCs w:val="22"/>
        </w:rPr>
        <w:t>奖励</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在授予“全国优秀／示范校园文学社团”荣誉称号的同时，授予学校校长、文学社团主要指导老师（1名）为“</w:t>
      </w:r>
      <w:r>
        <w:rPr>
          <w:rFonts w:ascii="仿宋" w:eastAsia="仿宋" w:hAnsi="仿宋" w:cs="宋体" w:hint="eastAsia"/>
          <w:color w:val="000000"/>
          <w:kern w:val="0"/>
          <w:sz w:val="22"/>
          <w:szCs w:val="22"/>
        </w:rPr>
        <w:t>优秀／模范校长、</w:t>
      </w:r>
      <w:r w:rsidR="00FF7910">
        <w:rPr>
          <w:rFonts w:ascii="仿宋" w:eastAsia="仿宋" w:hAnsi="仿宋" w:cs="宋体" w:hint="eastAsia"/>
          <w:color w:val="000000"/>
          <w:kern w:val="0"/>
          <w:sz w:val="22"/>
          <w:szCs w:val="22"/>
        </w:rPr>
        <w:t>社长、</w:t>
      </w:r>
      <w:r w:rsidRPr="006350A5">
        <w:rPr>
          <w:rFonts w:ascii="仿宋" w:eastAsia="仿宋" w:hAnsi="仿宋" w:cs="宋体" w:hint="eastAsia"/>
          <w:color w:val="000000"/>
          <w:kern w:val="0"/>
          <w:sz w:val="22"/>
          <w:szCs w:val="22"/>
        </w:rPr>
        <w:t>指导教师”荣誉称号。在全国校园文学研究高峰论坛暨校园文学成果展评交流会上表彰奖励、展示交流。</w:t>
      </w:r>
    </w:p>
    <w:p w:rsidR="008524CF" w:rsidRDefault="008524CF" w:rsidP="00897338">
      <w:pPr>
        <w:spacing w:line="360" w:lineRule="auto"/>
        <w:rPr>
          <w:rFonts w:ascii="仿宋" w:eastAsia="仿宋" w:hAnsi="仿宋"/>
          <w:sz w:val="24"/>
        </w:rPr>
      </w:pPr>
    </w:p>
    <w:p w:rsidR="008524CF" w:rsidRDefault="008524CF" w:rsidP="00897338">
      <w:pPr>
        <w:widowControl/>
        <w:shd w:val="clear" w:color="auto" w:fill="FFFFFF"/>
        <w:spacing w:line="360" w:lineRule="auto"/>
        <w:rPr>
          <w:rFonts w:ascii="黑体" w:eastAsia="黑体" w:hAnsi="黑体" w:cs="宋体"/>
          <w:bCs/>
          <w:color w:val="FF0000"/>
          <w:kern w:val="0"/>
          <w:sz w:val="30"/>
          <w:szCs w:val="30"/>
        </w:rPr>
      </w:pPr>
      <w:r>
        <w:rPr>
          <w:rFonts w:ascii="黑体" w:eastAsia="黑体" w:hAnsi="黑体" w:cs="Arial" w:hint="eastAsia"/>
          <w:color w:val="FF0000"/>
          <w:sz w:val="30"/>
          <w:szCs w:val="30"/>
        </w:rPr>
        <w:t>附件</w:t>
      </w:r>
      <w:r w:rsidRPr="00B0143B">
        <w:rPr>
          <w:rFonts w:ascii="黑体" w:eastAsia="黑体" w:hAnsi="黑体" w:cs="Arial" w:hint="eastAsia"/>
          <w:color w:val="FF0000"/>
          <w:sz w:val="30"/>
          <w:szCs w:val="30"/>
        </w:rPr>
        <w:t>二：</w:t>
      </w:r>
      <w:r w:rsidRPr="00B0143B">
        <w:rPr>
          <w:rFonts w:ascii="黑体" w:eastAsia="黑体" w:hAnsi="黑体" w:cs="宋体" w:hint="eastAsia"/>
          <w:bCs/>
          <w:color w:val="FF0000"/>
          <w:kern w:val="0"/>
          <w:sz w:val="30"/>
          <w:szCs w:val="30"/>
        </w:rPr>
        <w:t>“全国优秀</w:t>
      </w:r>
      <w:r w:rsidRPr="00B0143B">
        <w:rPr>
          <w:rFonts w:ascii="黑体" w:eastAsia="黑体" w:hAnsi="黑体" w:cs="宋体" w:hint="eastAsia"/>
          <w:b/>
          <w:bCs/>
          <w:color w:val="FF0000"/>
          <w:kern w:val="0"/>
          <w:sz w:val="30"/>
          <w:szCs w:val="30"/>
        </w:rPr>
        <w:t>／</w:t>
      </w:r>
      <w:r w:rsidRPr="00B0143B">
        <w:rPr>
          <w:rFonts w:ascii="黑体" w:eastAsia="黑体" w:hAnsi="黑体" w:cs="宋体" w:hint="eastAsia"/>
          <w:bCs/>
          <w:color w:val="FF0000"/>
          <w:kern w:val="0"/>
          <w:sz w:val="30"/>
          <w:szCs w:val="30"/>
        </w:rPr>
        <w:t>示范校园文学社团报刊”评价标准及申评办法</w:t>
      </w:r>
    </w:p>
    <w:p w:rsidR="00897338" w:rsidRPr="00897338" w:rsidRDefault="00897338" w:rsidP="00897338">
      <w:pPr>
        <w:widowControl/>
        <w:shd w:val="clear" w:color="auto" w:fill="FFFFFF"/>
        <w:spacing w:line="360" w:lineRule="auto"/>
        <w:rPr>
          <w:rFonts w:ascii="黑体" w:eastAsia="黑体" w:hAnsi="黑体" w:cs="宋体"/>
          <w:bCs/>
          <w:color w:val="FF0000"/>
          <w:kern w:val="0"/>
          <w:sz w:val="30"/>
          <w:szCs w:val="30"/>
        </w:rPr>
      </w:pP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为了交流校园文学社团自办报刊经验，提升办报办刊水平，全国校园文学研究高峰论坛暨校园文学成果展评交流会组委会特进行本项评选活动。</w:t>
      </w:r>
    </w:p>
    <w:p w:rsidR="008524CF" w:rsidRPr="006350A5" w:rsidRDefault="008524CF" w:rsidP="00897338">
      <w:pPr>
        <w:widowControl/>
        <w:shd w:val="clear" w:color="auto" w:fill="FFFFFF"/>
        <w:spacing w:line="360" w:lineRule="auto"/>
        <w:ind w:firstLineChars="196" w:firstLine="433"/>
        <w:jc w:val="left"/>
        <w:rPr>
          <w:rFonts w:ascii="仿宋" w:eastAsia="仿宋" w:hAnsi="仿宋" w:cs="宋体"/>
          <w:color w:val="000000"/>
          <w:kern w:val="0"/>
          <w:sz w:val="22"/>
          <w:szCs w:val="22"/>
        </w:rPr>
      </w:pPr>
      <w:r w:rsidRPr="006350A5">
        <w:rPr>
          <w:rFonts w:ascii="仿宋" w:eastAsia="仿宋" w:hAnsi="仿宋" w:cs="宋体" w:hint="eastAsia"/>
          <w:b/>
          <w:color w:val="000000"/>
          <w:kern w:val="0"/>
          <w:sz w:val="22"/>
          <w:szCs w:val="22"/>
        </w:rPr>
        <w:t>一、</w:t>
      </w:r>
      <w:r w:rsidRPr="006350A5">
        <w:rPr>
          <w:rFonts w:eastAsia="仿宋"/>
          <w:b/>
          <w:color w:val="000000"/>
          <w:kern w:val="0"/>
          <w:sz w:val="22"/>
          <w:szCs w:val="22"/>
        </w:rPr>
        <w:t>  </w:t>
      </w:r>
      <w:r w:rsidRPr="006350A5">
        <w:rPr>
          <w:rFonts w:ascii="仿宋" w:eastAsia="仿宋" w:hAnsi="仿宋" w:cs="宋体" w:hint="eastAsia"/>
          <w:b/>
          <w:color w:val="000000"/>
          <w:kern w:val="0"/>
          <w:sz w:val="22"/>
          <w:szCs w:val="22"/>
        </w:rPr>
        <w:t>评价标准与考评细则</w:t>
      </w:r>
      <w:r w:rsidRPr="006350A5">
        <w:rPr>
          <w:rFonts w:ascii="仿宋" w:eastAsia="仿宋" w:hAnsi="仿宋" w:cs="宋体" w:hint="eastAsia"/>
          <w:color w:val="000000"/>
          <w:kern w:val="0"/>
          <w:sz w:val="22"/>
          <w:szCs w:val="22"/>
        </w:rPr>
        <w:t>（总分</w:t>
      </w:r>
      <w:r w:rsidRPr="006350A5">
        <w:rPr>
          <w:rFonts w:ascii="仿宋" w:eastAsia="仿宋" w:hAnsi="仿宋" w:cs="宋体"/>
          <w:color w:val="000000"/>
          <w:kern w:val="0"/>
          <w:sz w:val="22"/>
          <w:szCs w:val="22"/>
        </w:rPr>
        <w:t>100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1.编辑机构健全</w:t>
      </w:r>
      <w:r w:rsidRPr="006350A5">
        <w:rPr>
          <w:rFonts w:ascii="仿宋" w:eastAsia="仿宋" w:hAnsi="仿宋" w:cs="宋体" w:hint="eastAsia"/>
          <w:color w:val="000000"/>
          <w:kern w:val="0"/>
          <w:sz w:val="22"/>
          <w:szCs w:val="22"/>
        </w:rPr>
        <w:t>（12分）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⑴设立顾问</w:t>
      </w:r>
      <w:r w:rsidRPr="006350A5">
        <w:rPr>
          <w:rFonts w:ascii="仿宋" w:eastAsia="仿宋" w:hAnsi="仿宋" w:cs="宋体" w:hint="eastAsia"/>
          <w:color w:val="000000"/>
          <w:kern w:val="0"/>
          <w:sz w:val="22"/>
          <w:szCs w:val="22"/>
        </w:rPr>
        <w:t>，聘请名家或当地贤达人士</w:t>
      </w:r>
      <w:r>
        <w:rPr>
          <w:rFonts w:ascii="仿宋" w:eastAsia="仿宋" w:hAnsi="仿宋" w:cs="宋体" w:hint="eastAsia"/>
          <w:color w:val="000000"/>
          <w:kern w:val="0"/>
          <w:sz w:val="22"/>
          <w:szCs w:val="22"/>
        </w:rPr>
        <w:t>担任</w:t>
      </w:r>
      <w:r w:rsidRPr="006350A5">
        <w:rPr>
          <w:rFonts w:ascii="仿宋" w:eastAsia="仿宋" w:hAnsi="仿宋" w:cs="宋体" w:hint="eastAsia"/>
          <w:color w:val="000000"/>
          <w:kern w:val="0"/>
          <w:sz w:val="22"/>
          <w:szCs w:val="22"/>
        </w:rPr>
        <w:t>（3分）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w:t>
      </w:r>
      <w:r>
        <w:rPr>
          <w:rFonts w:ascii="仿宋" w:eastAsia="仿宋" w:hAnsi="仿宋" w:cs="宋体" w:hint="eastAsia"/>
          <w:color w:val="000000"/>
          <w:kern w:val="0"/>
          <w:sz w:val="22"/>
          <w:szCs w:val="22"/>
        </w:rPr>
        <w:t>组建</w:t>
      </w:r>
      <w:r w:rsidRPr="006350A5">
        <w:rPr>
          <w:rFonts w:ascii="仿宋" w:eastAsia="仿宋" w:hAnsi="仿宋" w:cs="宋体" w:hint="eastAsia"/>
          <w:color w:val="000000"/>
          <w:kern w:val="0"/>
          <w:sz w:val="22"/>
          <w:szCs w:val="22"/>
        </w:rPr>
        <w:t>编委会，一般由校长任编委会主任，有关学校领导任编委（3分）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⑶有指导老师团队，可设</w:t>
      </w:r>
      <w:r w:rsidRPr="006350A5">
        <w:rPr>
          <w:rFonts w:ascii="仿宋" w:eastAsia="仿宋" w:hAnsi="仿宋" w:cs="宋体" w:hint="eastAsia"/>
          <w:color w:val="000000"/>
          <w:kern w:val="0"/>
          <w:sz w:val="22"/>
          <w:szCs w:val="22"/>
        </w:rPr>
        <w:t>首席指导教师（3分）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⑷主编、副主编、编辑人员等分工明确，可</w:t>
      </w:r>
      <w:r w:rsidRPr="006350A5">
        <w:rPr>
          <w:rFonts w:ascii="仿宋" w:eastAsia="仿宋" w:hAnsi="仿宋" w:cs="宋体" w:hint="eastAsia"/>
          <w:color w:val="000000"/>
          <w:kern w:val="0"/>
          <w:sz w:val="22"/>
          <w:szCs w:val="22"/>
        </w:rPr>
        <w:t>由文学社骨干学生担任（3分）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2.报刊设计</w:t>
      </w:r>
      <w:r w:rsidRPr="006350A5">
        <w:rPr>
          <w:rFonts w:ascii="仿宋" w:eastAsia="仿宋" w:hAnsi="仿宋" w:cs="宋体" w:hint="eastAsia"/>
          <w:color w:val="000000"/>
          <w:kern w:val="0"/>
          <w:sz w:val="22"/>
          <w:szCs w:val="22"/>
        </w:rPr>
        <w:t>（28分）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⑴封面或报头设计，</w:t>
      </w:r>
      <w:proofErr w:type="gramStart"/>
      <w:r w:rsidRPr="006350A5">
        <w:rPr>
          <w:rFonts w:ascii="仿宋" w:eastAsia="仿宋" w:hAnsi="仿宋" w:cs="宋体" w:hint="eastAsia"/>
          <w:color w:val="000000"/>
          <w:kern w:val="0"/>
          <w:sz w:val="22"/>
          <w:szCs w:val="22"/>
        </w:rPr>
        <w:t>从文学</w:t>
      </w:r>
      <w:proofErr w:type="gramEnd"/>
      <w:r>
        <w:rPr>
          <w:rFonts w:ascii="仿宋" w:eastAsia="仿宋" w:hAnsi="仿宋" w:cs="宋体" w:hint="eastAsia"/>
          <w:color w:val="000000"/>
          <w:kern w:val="0"/>
          <w:sz w:val="22"/>
          <w:szCs w:val="22"/>
        </w:rPr>
        <w:t>社团</w:t>
      </w:r>
      <w:r w:rsidRPr="006350A5">
        <w:rPr>
          <w:rFonts w:ascii="仿宋" w:eastAsia="仿宋" w:hAnsi="仿宋" w:cs="宋体" w:hint="eastAsia"/>
          <w:color w:val="000000"/>
          <w:kern w:val="0"/>
          <w:sz w:val="22"/>
          <w:szCs w:val="22"/>
        </w:rPr>
        <w:t>标</w:t>
      </w:r>
      <w:r>
        <w:rPr>
          <w:rFonts w:ascii="仿宋" w:eastAsia="仿宋" w:hAnsi="仿宋" w:cs="宋体" w:hint="eastAsia"/>
          <w:color w:val="000000"/>
          <w:kern w:val="0"/>
          <w:sz w:val="22"/>
          <w:szCs w:val="22"/>
        </w:rPr>
        <w:t>识、报刊名称字体到配图、主办单位等齐全，设计</w:t>
      </w:r>
      <w:r w:rsidRPr="006350A5">
        <w:rPr>
          <w:rFonts w:ascii="仿宋" w:eastAsia="仿宋" w:hAnsi="仿宋" w:cs="宋体" w:hint="eastAsia"/>
          <w:color w:val="000000"/>
          <w:kern w:val="0"/>
          <w:sz w:val="22"/>
          <w:szCs w:val="22"/>
        </w:rPr>
        <w:t>美观，体现校园文学风格（10分）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⑵封底</w:t>
      </w:r>
      <w:r>
        <w:rPr>
          <w:rFonts w:ascii="仿宋" w:eastAsia="仿宋" w:hAnsi="仿宋" w:cs="宋体" w:hint="eastAsia"/>
          <w:color w:val="000000"/>
          <w:kern w:val="0"/>
          <w:sz w:val="22"/>
          <w:szCs w:val="22"/>
        </w:rPr>
        <w:t>、封二、封三内容</w:t>
      </w:r>
      <w:r w:rsidRPr="006350A5">
        <w:rPr>
          <w:rFonts w:ascii="仿宋" w:eastAsia="仿宋" w:hAnsi="仿宋" w:cs="宋体" w:hint="eastAsia"/>
          <w:color w:val="000000"/>
          <w:kern w:val="0"/>
          <w:sz w:val="22"/>
          <w:szCs w:val="22"/>
        </w:rPr>
        <w:t>不脱离校园文学</w:t>
      </w:r>
      <w:r>
        <w:rPr>
          <w:rFonts w:ascii="仿宋" w:eastAsia="仿宋" w:hAnsi="仿宋" w:cs="宋体" w:hint="eastAsia"/>
          <w:color w:val="000000"/>
          <w:kern w:val="0"/>
          <w:sz w:val="22"/>
          <w:szCs w:val="22"/>
        </w:rPr>
        <w:t>与学校文化生活</w:t>
      </w:r>
      <w:r w:rsidRPr="006350A5">
        <w:rPr>
          <w:rFonts w:ascii="仿宋" w:eastAsia="仿宋" w:hAnsi="仿宋" w:cs="宋体" w:hint="eastAsia"/>
          <w:color w:val="000000"/>
          <w:kern w:val="0"/>
          <w:sz w:val="22"/>
          <w:szCs w:val="22"/>
        </w:rPr>
        <w:t>主题，反映活动成果等（6分）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w:t>
      </w:r>
      <w:r>
        <w:rPr>
          <w:rFonts w:ascii="仿宋" w:eastAsia="仿宋" w:hAnsi="仿宋" w:cs="宋体" w:hint="eastAsia"/>
          <w:color w:val="000000"/>
          <w:kern w:val="0"/>
          <w:sz w:val="22"/>
          <w:szCs w:val="22"/>
        </w:rPr>
        <w:t>卷首语、目录、栏目页眉、正文设计，从字体、字号到插图美观得体，版式</w:t>
      </w:r>
      <w:r w:rsidRPr="006350A5">
        <w:rPr>
          <w:rFonts w:ascii="仿宋" w:eastAsia="仿宋" w:hAnsi="仿宋" w:cs="宋体" w:hint="eastAsia"/>
          <w:color w:val="000000"/>
          <w:kern w:val="0"/>
          <w:sz w:val="22"/>
          <w:szCs w:val="22"/>
        </w:rPr>
        <w:t>体现艺术风采（12分）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3.报刊内容（40分）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⑴题材丰富，文体多样，思想健康，反映</w:t>
      </w:r>
      <w:r w:rsidRPr="006350A5">
        <w:rPr>
          <w:rFonts w:ascii="仿宋" w:eastAsia="仿宋" w:hAnsi="仿宋" w:cs="宋体" w:hint="eastAsia"/>
          <w:color w:val="000000"/>
          <w:kern w:val="0"/>
          <w:sz w:val="22"/>
          <w:szCs w:val="22"/>
        </w:rPr>
        <w:t>学生的思想风貌与文学创作水平（20分）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⑵栏目设置有创新，有专题，有主打栏目板块，体现青少年学生的心理特点、校园特色和当地文化特色（12分）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⑶有教</w:t>
      </w:r>
      <w:r>
        <w:rPr>
          <w:rFonts w:ascii="仿宋" w:eastAsia="仿宋" w:hAnsi="仿宋" w:cs="宋体" w:hint="eastAsia"/>
          <w:color w:val="000000"/>
          <w:kern w:val="0"/>
          <w:sz w:val="22"/>
          <w:szCs w:val="22"/>
        </w:rPr>
        <w:t>师文学创作或者教师指导学生阅读名家名作的栏目，体现文学教育教学</w:t>
      </w:r>
      <w:r w:rsidRPr="006350A5">
        <w:rPr>
          <w:rFonts w:ascii="仿宋" w:eastAsia="仿宋" w:hAnsi="仿宋" w:cs="宋体" w:hint="eastAsia"/>
          <w:color w:val="000000"/>
          <w:kern w:val="0"/>
          <w:sz w:val="22"/>
          <w:szCs w:val="22"/>
        </w:rPr>
        <w:t>师生互动、共同成长（8分）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4.编辑质量（20分）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⑴按照国家新闻出版关于编辑质量的规定，没有错别字，没有明显的词句及内容错误，在选</w:t>
      </w:r>
      <w:proofErr w:type="gramStart"/>
      <w:r w:rsidRPr="006350A5">
        <w:rPr>
          <w:rFonts w:ascii="仿宋" w:eastAsia="仿宋" w:hAnsi="仿宋" w:cs="宋体" w:hint="eastAsia"/>
          <w:color w:val="000000"/>
          <w:kern w:val="0"/>
          <w:sz w:val="22"/>
          <w:szCs w:val="22"/>
        </w:rPr>
        <w:t>文质量</w:t>
      </w:r>
      <w:proofErr w:type="gramEnd"/>
      <w:r w:rsidRPr="006350A5">
        <w:rPr>
          <w:rFonts w:ascii="仿宋" w:eastAsia="仿宋" w:hAnsi="仿宋" w:cs="宋体" w:hint="eastAsia"/>
          <w:color w:val="000000"/>
          <w:kern w:val="0"/>
          <w:sz w:val="22"/>
          <w:szCs w:val="22"/>
        </w:rPr>
        <w:t>上按照较高的要求编选（10分）</w:t>
      </w:r>
    </w:p>
    <w:p w:rsidR="008524CF" w:rsidRPr="006350A5" w:rsidRDefault="008524CF" w:rsidP="00897338">
      <w:pPr>
        <w:widowControl/>
        <w:shd w:val="clear" w:color="auto" w:fill="FFFFFF"/>
        <w:spacing w:line="360" w:lineRule="auto"/>
        <w:ind w:firstLine="482"/>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lastRenderedPageBreak/>
        <w:t>⑵关系到政治、民族、宗教等问题，观点正确（10分）</w:t>
      </w:r>
    </w:p>
    <w:p w:rsidR="008524CF" w:rsidRPr="006350A5" w:rsidRDefault="008524CF" w:rsidP="00897338">
      <w:pPr>
        <w:widowControl/>
        <w:shd w:val="clear" w:color="auto" w:fill="FFFFFF"/>
        <w:spacing w:line="360" w:lineRule="auto"/>
        <w:ind w:firstLineChars="200" w:firstLine="442"/>
        <w:jc w:val="left"/>
        <w:rPr>
          <w:rFonts w:ascii="仿宋" w:eastAsia="仿宋" w:hAnsi="仿宋" w:cs="宋体"/>
          <w:b/>
          <w:color w:val="000000"/>
          <w:kern w:val="0"/>
          <w:sz w:val="22"/>
          <w:szCs w:val="22"/>
        </w:rPr>
      </w:pPr>
      <w:r w:rsidRPr="006350A5">
        <w:rPr>
          <w:rFonts w:ascii="仿宋" w:eastAsia="仿宋" w:hAnsi="仿宋" w:cs="宋体" w:hint="eastAsia"/>
          <w:b/>
          <w:color w:val="000000"/>
          <w:kern w:val="0"/>
          <w:sz w:val="22"/>
          <w:szCs w:val="22"/>
        </w:rPr>
        <w:t>二、申评办法与表彰</w:t>
      </w:r>
    </w:p>
    <w:p w:rsidR="008524CF" w:rsidRPr="006350A5" w:rsidRDefault="008524CF" w:rsidP="00897338">
      <w:pPr>
        <w:widowControl/>
        <w:shd w:val="clear" w:color="auto" w:fill="FFFFFF"/>
        <w:spacing w:line="360" w:lineRule="auto"/>
        <w:ind w:leftChars="-1" w:left="-2" w:firstLineChars="200" w:firstLine="44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申报</w:t>
      </w:r>
    </w:p>
    <w:p w:rsidR="008524CF" w:rsidRPr="006350A5" w:rsidRDefault="008524CF" w:rsidP="00897338">
      <w:pPr>
        <w:widowControl/>
        <w:shd w:val="clear" w:color="auto" w:fill="FFFFFF"/>
        <w:spacing w:line="360" w:lineRule="auto"/>
        <w:ind w:firstLineChars="200" w:firstLine="440"/>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申报本项的单位，请将评选年度内编辑出版的文学社团样报样刊3份，在规定日期报送全国校园文学研究高峰论坛组委会秘书处。</w:t>
      </w:r>
      <w:r w:rsidRPr="006350A5">
        <w:rPr>
          <w:rFonts w:ascii="宋体" w:eastAsia="仿宋" w:hAnsi="宋体" w:cs="宋体"/>
          <w:color w:val="000000"/>
          <w:kern w:val="0"/>
          <w:sz w:val="22"/>
          <w:szCs w:val="22"/>
        </w:rPr>
        <w:t> </w:t>
      </w:r>
    </w:p>
    <w:p w:rsidR="008524CF" w:rsidRPr="006350A5" w:rsidRDefault="008524CF" w:rsidP="00897338">
      <w:pPr>
        <w:widowControl/>
        <w:shd w:val="clear" w:color="auto" w:fill="FFFFFF"/>
        <w:spacing w:line="360" w:lineRule="auto"/>
        <w:ind w:firstLine="480"/>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评审</w:t>
      </w: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请专家按照上述评价标准与考评细则评审打分，按照得分高低评选出“优秀”“示范”文学社团报刊。</w:t>
      </w: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 xml:space="preserve">3. </w:t>
      </w:r>
      <w:r>
        <w:rPr>
          <w:rFonts w:ascii="仿宋" w:eastAsia="仿宋" w:hAnsi="仿宋" w:cs="宋体" w:hint="eastAsia"/>
          <w:color w:val="000000"/>
          <w:kern w:val="0"/>
          <w:sz w:val="22"/>
          <w:szCs w:val="22"/>
        </w:rPr>
        <w:t>表彰</w:t>
      </w:r>
      <w:r w:rsidRPr="006350A5">
        <w:rPr>
          <w:rFonts w:ascii="仿宋" w:eastAsia="仿宋" w:hAnsi="仿宋" w:cs="宋体" w:hint="eastAsia"/>
          <w:color w:val="000000"/>
          <w:kern w:val="0"/>
          <w:sz w:val="22"/>
          <w:szCs w:val="22"/>
        </w:rPr>
        <w:t>奖励</w:t>
      </w:r>
    </w:p>
    <w:p w:rsidR="008524CF"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在授予“全国优秀／示范校园文学社团报刊</w:t>
      </w:r>
      <w:r>
        <w:rPr>
          <w:rFonts w:ascii="仿宋" w:eastAsia="仿宋" w:hAnsi="仿宋" w:cs="宋体" w:hint="eastAsia"/>
          <w:color w:val="000000"/>
          <w:kern w:val="0"/>
          <w:sz w:val="22"/>
          <w:szCs w:val="22"/>
        </w:rPr>
        <w:t>”荣誉称号的同时，</w:t>
      </w:r>
      <w:proofErr w:type="gramStart"/>
      <w:r>
        <w:rPr>
          <w:rFonts w:ascii="仿宋" w:eastAsia="仿宋" w:hAnsi="仿宋" w:cs="宋体" w:hint="eastAsia"/>
          <w:color w:val="000000"/>
          <w:kern w:val="0"/>
          <w:sz w:val="22"/>
          <w:szCs w:val="22"/>
        </w:rPr>
        <w:t>评学生</w:t>
      </w:r>
      <w:proofErr w:type="gramEnd"/>
      <w:r>
        <w:rPr>
          <w:rFonts w:ascii="仿宋" w:eastAsia="仿宋" w:hAnsi="仿宋" w:cs="宋体" w:hint="eastAsia"/>
          <w:color w:val="000000"/>
          <w:kern w:val="0"/>
          <w:sz w:val="22"/>
          <w:szCs w:val="22"/>
        </w:rPr>
        <w:t>主编为“优秀／模范主编”、</w:t>
      </w:r>
      <w:r w:rsidRPr="006350A5">
        <w:rPr>
          <w:rFonts w:ascii="仿宋" w:eastAsia="仿宋" w:hAnsi="仿宋" w:cs="宋体" w:hint="eastAsia"/>
          <w:color w:val="000000"/>
          <w:kern w:val="0"/>
          <w:sz w:val="22"/>
          <w:szCs w:val="22"/>
        </w:rPr>
        <w:t>主要指导教师为“优秀／模范指导教师”荣誉称号</w:t>
      </w:r>
      <w:r>
        <w:rPr>
          <w:rFonts w:ascii="仿宋" w:eastAsia="仿宋" w:hAnsi="仿宋" w:cs="宋体" w:hint="eastAsia"/>
          <w:color w:val="000000"/>
          <w:kern w:val="0"/>
          <w:sz w:val="22"/>
          <w:szCs w:val="22"/>
        </w:rPr>
        <w:t>（各1名）</w:t>
      </w:r>
      <w:r w:rsidRPr="006350A5">
        <w:rPr>
          <w:rFonts w:ascii="仿宋" w:eastAsia="仿宋" w:hAnsi="仿宋" w:cs="宋体" w:hint="eastAsia"/>
          <w:color w:val="000000"/>
          <w:kern w:val="0"/>
          <w:sz w:val="22"/>
          <w:szCs w:val="22"/>
        </w:rPr>
        <w:t>。在全国校园文学研究高峰论坛暨校园文学成果展评交流会上表彰奖励、展示交流。</w:t>
      </w:r>
    </w:p>
    <w:p w:rsidR="008524CF" w:rsidRPr="006350A5" w:rsidRDefault="008524CF" w:rsidP="00897338">
      <w:pPr>
        <w:spacing w:line="360" w:lineRule="auto"/>
        <w:rPr>
          <w:rFonts w:ascii="仿宋" w:eastAsia="仿宋" w:hAnsi="仿宋"/>
          <w:sz w:val="24"/>
        </w:rPr>
      </w:pPr>
    </w:p>
    <w:p w:rsidR="008524CF" w:rsidRPr="006350A5" w:rsidRDefault="008524CF" w:rsidP="00897338">
      <w:pPr>
        <w:widowControl/>
        <w:shd w:val="clear" w:color="auto" w:fill="FFFFFF"/>
        <w:spacing w:line="360" w:lineRule="auto"/>
        <w:rPr>
          <w:rFonts w:ascii="黑体" w:eastAsia="黑体" w:hAnsi="黑体" w:cs="宋体"/>
          <w:bCs/>
          <w:color w:val="FF0000"/>
          <w:kern w:val="0"/>
          <w:sz w:val="30"/>
          <w:szCs w:val="30"/>
        </w:rPr>
      </w:pPr>
      <w:r>
        <w:rPr>
          <w:rFonts w:ascii="黑体" w:eastAsia="黑体" w:hAnsi="黑体" w:hint="eastAsia"/>
          <w:color w:val="FF0000"/>
          <w:sz w:val="30"/>
          <w:szCs w:val="30"/>
        </w:rPr>
        <w:t>附件三</w:t>
      </w:r>
      <w:r w:rsidRPr="006350A5">
        <w:rPr>
          <w:rFonts w:ascii="黑体" w:eastAsia="黑体" w:hAnsi="黑体" w:hint="eastAsia"/>
          <w:color w:val="FF0000"/>
          <w:sz w:val="30"/>
          <w:szCs w:val="30"/>
        </w:rPr>
        <w:t>：</w:t>
      </w:r>
      <w:r>
        <w:rPr>
          <w:rFonts w:ascii="黑体" w:eastAsia="黑体" w:hAnsi="黑体" w:cs="宋体" w:hint="eastAsia"/>
          <w:bCs/>
          <w:color w:val="FF0000"/>
          <w:kern w:val="0"/>
          <w:sz w:val="30"/>
          <w:szCs w:val="30"/>
        </w:rPr>
        <w:t>“全国校园文学先进</w:t>
      </w:r>
      <w:r w:rsidRPr="006350A5">
        <w:rPr>
          <w:rFonts w:ascii="黑体" w:eastAsia="黑体" w:hAnsi="黑体" w:cs="宋体" w:hint="eastAsia"/>
          <w:b/>
          <w:bCs/>
          <w:color w:val="FF0000"/>
          <w:kern w:val="0"/>
          <w:sz w:val="30"/>
          <w:szCs w:val="30"/>
        </w:rPr>
        <w:t>／</w:t>
      </w:r>
      <w:r>
        <w:rPr>
          <w:rFonts w:ascii="黑体" w:eastAsia="黑体" w:hAnsi="黑体" w:cs="宋体" w:hint="eastAsia"/>
          <w:bCs/>
          <w:color w:val="FF0000"/>
          <w:kern w:val="0"/>
          <w:sz w:val="30"/>
          <w:szCs w:val="30"/>
        </w:rPr>
        <w:t>示范单位</w:t>
      </w:r>
      <w:r w:rsidRPr="006350A5">
        <w:rPr>
          <w:rFonts w:ascii="黑体" w:eastAsia="黑体" w:hAnsi="黑体" w:cs="宋体" w:hint="eastAsia"/>
          <w:bCs/>
          <w:color w:val="FF0000"/>
          <w:kern w:val="0"/>
          <w:sz w:val="30"/>
          <w:szCs w:val="30"/>
        </w:rPr>
        <w:t>”评价标准及申评办法</w:t>
      </w:r>
    </w:p>
    <w:p w:rsidR="008524CF" w:rsidRPr="00897338" w:rsidRDefault="008524CF" w:rsidP="00897338">
      <w:pPr>
        <w:widowControl/>
        <w:shd w:val="clear" w:color="auto" w:fill="FFFFFF"/>
        <w:spacing w:line="360" w:lineRule="auto"/>
        <w:jc w:val="center"/>
        <w:rPr>
          <w:rFonts w:ascii="仿宋" w:eastAsia="仿宋" w:hAnsi="仿宋" w:cs="宋体"/>
          <w:color w:val="000000"/>
          <w:kern w:val="0"/>
          <w:sz w:val="24"/>
        </w:rPr>
      </w:pPr>
      <w:r w:rsidRPr="00EE336C">
        <w:rPr>
          <w:rFonts w:ascii="宋体" w:eastAsia="仿宋" w:hAnsi="宋体" w:cs="宋体"/>
          <w:b/>
          <w:bCs/>
          <w:color w:val="000000"/>
          <w:kern w:val="0"/>
          <w:sz w:val="24"/>
        </w:rPr>
        <w:t> </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为了鼓励学校重视与发展校园文学研究</w:t>
      </w:r>
      <w:r w:rsidRPr="006350A5">
        <w:rPr>
          <w:rFonts w:ascii="仿宋" w:eastAsia="仿宋" w:hAnsi="仿宋" w:cs="宋体" w:hint="eastAsia"/>
          <w:color w:val="000000"/>
          <w:kern w:val="0"/>
          <w:sz w:val="22"/>
          <w:szCs w:val="22"/>
        </w:rPr>
        <w:t>及其文学教育教学活动，彰显校园文学的特殊育人功能，打造校园文学特色学校，全国校园文学研究高峰论坛暨校园文学成果展评交流会组委会特进行本项评选活动。</w:t>
      </w:r>
    </w:p>
    <w:p w:rsidR="008524CF" w:rsidRPr="006350A5" w:rsidRDefault="008524CF" w:rsidP="00897338">
      <w:pPr>
        <w:widowControl/>
        <w:shd w:val="clear" w:color="auto" w:fill="FFFFFF"/>
        <w:spacing w:line="360" w:lineRule="auto"/>
        <w:ind w:left="960" w:hanging="480"/>
        <w:jc w:val="left"/>
        <w:rPr>
          <w:rFonts w:ascii="仿宋" w:eastAsia="仿宋" w:hAnsi="仿宋" w:cs="宋体"/>
          <w:color w:val="000000"/>
          <w:kern w:val="0"/>
          <w:sz w:val="22"/>
          <w:szCs w:val="22"/>
        </w:rPr>
      </w:pPr>
      <w:r w:rsidRPr="006350A5">
        <w:rPr>
          <w:rFonts w:ascii="仿宋" w:eastAsia="仿宋" w:hAnsi="仿宋" w:cs="宋体" w:hint="eastAsia"/>
          <w:b/>
          <w:color w:val="000000"/>
          <w:kern w:val="0"/>
          <w:sz w:val="22"/>
          <w:szCs w:val="22"/>
        </w:rPr>
        <w:t>一、评价标准</w:t>
      </w:r>
      <w:r w:rsidRPr="006350A5">
        <w:rPr>
          <w:rFonts w:ascii="仿宋" w:eastAsia="仿宋" w:hAnsi="仿宋" w:cs="宋体" w:hint="eastAsia"/>
          <w:color w:val="000000"/>
          <w:kern w:val="0"/>
          <w:sz w:val="22"/>
          <w:szCs w:val="22"/>
        </w:rPr>
        <w:t>（总分</w:t>
      </w:r>
      <w:r w:rsidRPr="006350A5">
        <w:rPr>
          <w:rFonts w:ascii="仿宋" w:eastAsia="仿宋" w:hAnsi="仿宋" w:cs="宋体"/>
          <w:color w:val="000000"/>
          <w:kern w:val="0"/>
          <w:sz w:val="22"/>
          <w:szCs w:val="22"/>
        </w:rPr>
        <w:t>100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840" w:hanging="36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位置正（</w:t>
      </w:r>
      <w:r w:rsidRPr="006350A5">
        <w:rPr>
          <w:rFonts w:ascii="仿宋" w:eastAsia="仿宋" w:hAnsi="仿宋" w:cs="宋体"/>
          <w:color w:val="000000"/>
          <w:kern w:val="0"/>
          <w:sz w:val="22"/>
          <w:szCs w:val="22"/>
        </w:rPr>
        <w:t>15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⑴学校领导对校园文学工作思想认识到位（</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分）：校长高度重视校园文学</w:t>
      </w:r>
      <w:r>
        <w:rPr>
          <w:rFonts w:ascii="仿宋" w:eastAsia="仿宋" w:hAnsi="仿宋" w:cs="宋体" w:hint="eastAsia"/>
          <w:color w:val="000000"/>
          <w:kern w:val="0"/>
          <w:sz w:val="22"/>
          <w:szCs w:val="22"/>
        </w:rPr>
        <w:t>研究</w:t>
      </w:r>
      <w:r w:rsidRPr="006350A5">
        <w:rPr>
          <w:rFonts w:ascii="仿宋" w:eastAsia="仿宋" w:hAnsi="仿宋" w:cs="宋体" w:hint="eastAsia"/>
          <w:color w:val="000000"/>
          <w:kern w:val="0"/>
          <w:sz w:val="22"/>
          <w:szCs w:val="22"/>
        </w:rPr>
        <w:t>及其社团</w:t>
      </w:r>
      <w:r>
        <w:rPr>
          <w:rFonts w:ascii="仿宋" w:eastAsia="仿宋" w:hAnsi="仿宋" w:cs="宋体" w:hint="eastAsia"/>
          <w:color w:val="000000"/>
          <w:kern w:val="0"/>
          <w:sz w:val="22"/>
          <w:szCs w:val="22"/>
        </w:rPr>
        <w:t>活动</w:t>
      </w:r>
      <w:r w:rsidRPr="006350A5">
        <w:rPr>
          <w:rFonts w:ascii="仿宋" w:eastAsia="仿宋" w:hAnsi="仿宋" w:cs="宋体" w:hint="eastAsia"/>
          <w:color w:val="000000"/>
          <w:kern w:val="0"/>
          <w:sz w:val="22"/>
          <w:szCs w:val="22"/>
        </w:rPr>
        <w:t>的教育作用，有鲜明的校园文学理念并为全体师生熟悉认同，有</w:t>
      </w:r>
      <w:r>
        <w:rPr>
          <w:rFonts w:ascii="仿宋" w:eastAsia="仿宋" w:hAnsi="仿宋" w:cs="宋体" w:hint="eastAsia"/>
          <w:color w:val="000000"/>
          <w:kern w:val="0"/>
          <w:sz w:val="22"/>
          <w:szCs w:val="22"/>
        </w:rPr>
        <w:t>课题研究成果或</w:t>
      </w:r>
      <w:r w:rsidRPr="006350A5">
        <w:rPr>
          <w:rFonts w:ascii="仿宋" w:eastAsia="仿宋" w:hAnsi="仿宋" w:cs="宋体" w:hint="eastAsia"/>
          <w:color w:val="000000"/>
          <w:kern w:val="0"/>
          <w:sz w:val="22"/>
          <w:szCs w:val="22"/>
        </w:rPr>
        <w:t>在一定级别报刊发表的相关论文或经验介绍，出版所主编或独著的相关论著。</w:t>
      </w:r>
    </w:p>
    <w:p w:rsidR="0017690A" w:rsidRDefault="008524CF" w:rsidP="0017690A">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⑵学校领导对校园文学工作管理指导到位（</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分）：学校把校园文学工作列入学校工作计划，领导班子每学期至少有两次研究校园文学工作，校长和分管领导对校园文学课题研究有切实得力的领导，经常深入文学社或语文学科组指导相关工作。</w:t>
      </w:r>
    </w:p>
    <w:p w:rsidR="008524CF" w:rsidRPr="006350A5" w:rsidRDefault="008524CF" w:rsidP="0017690A">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⑶学校领导对校园文学工作硬件配备到位（</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分）：学校按标准装备图书馆、阅览室，文学社团有专用的办公室和活动场所，每年订阅一定数量的文学类刊物，保证开展校园文学研究和校园文学活动的必需经费。</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ascii="仿宋" w:eastAsia="仿宋" w:hAnsi="仿宋" w:cs="宋体" w:hint="eastAsia"/>
          <w:color w:val="000000"/>
          <w:kern w:val="0"/>
          <w:sz w:val="22"/>
          <w:szCs w:val="22"/>
        </w:rPr>
        <w:t>．结合紧（</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lastRenderedPageBreak/>
        <w:t>⑴坚持校园文学与校园文化建设相结合（</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分）：在校园文化建设中保证校园文学的位置，如有校园文学社刊社报、板报壁报、网站博客、展示橱窗、展室等，校园文化设施注重文学性，体现文学特色。</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⑵坚持校园文学与学校德育美育相结合（</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分）：校园文学活动导向正确，能配合学校的德育、美育主题教育，德育、美育活动充分利用校园文学载体，形式生动活泼。</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⑶坚持校园文学与语文教学相结合（</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分）：将校园文学活动作为整个语文教学的重要组成部分，有机融合，有效互补，语文教研组有校园文学活动课程的具体实施方案，逐步形成并使用相应的校本教材，在文学教育方面卓有成效。</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⑷坚持校园文学与校本教研相结合（</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分）：学校结合本校实际，申报立项全国校园文学研究课题，并开展扎扎实实的研究。</w:t>
      </w:r>
    </w:p>
    <w:p w:rsidR="008524CF" w:rsidRPr="006350A5" w:rsidRDefault="008524CF" w:rsidP="00897338">
      <w:pPr>
        <w:widowControl/>
        <w:shd w:val="clear" w:color="auto" w:fill="FFFFFF"/>
        <w:spacing w:line="360" w:lineRule="auto"/>
        <w:ind w:left="1260" w:hanging="735"/>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3.</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工作实（</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⑴主管处室的相关工作扎实（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分）：对校园文学活动的管理制度完善，措施有力。</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⑵语文教师的相关工作扎实（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分）：结合语文教学，开展校园文学活动，实施方案具体，形式多样，效果明显。</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⑶班主任和有关人员的相关工作扎实（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分）：对校园文学活动的配合主动积极，形成常态。</w:t>
      </w:r>
    </w:p>
    <w:p w:rsidR="008524CF" w:rsidRPr="006350A5" w:rsidRDefault="008524CF" w:rsidP="00897338">
      <w:pPr>
        <w:widowControl/>
        <w:shd w:val="clear" w:color="auto" w:fill="FFFFFF"/>
        <w:spacing w:line="360" w:lineRule="auto"/>
        <w:ind w:firstLineChars="200" w:firstLine="44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⑷校园文学课题研究的相关工作扎实（</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分）：方案完善，管理规范，实施认真。</w:t>
      </w:r>
    </w:p>
    <w:p w:rsidR="008524CF" w:rsidRPr="006350A5" w:rsidRDefault="008524CF" w:rsidP="00897338">
      <w:pPr>
        <w:widowControl/>
        <w:shd w:val="clear" w:color="auto" w:fill="FFFFFF"/>
        <w:spacing w:line="360" w:lineRule="auto"/>
        <w:ind w:left="1050" w:hanging="63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4.</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气氛浓（</w:t>
      </w:r>
      <w:r w:rsidRPr="006350A5">
        <w:rPr>
          <w:rFonts w:ascii="仿宋" w:eastAsia="仿宋" w:hAnsi="仿宋" w:cs="宋体"/>
          <w:color w:val="000000"/>
          <w:kern w:val="0"/>
          <w:sz w:val="22"/>
          <w:szCs w:val="22"/>
        </w:rPr>
        <w:t>20</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42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⑴全校校园文化氛围和全员校园文学意识浓厚（</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42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⑵全校校园文学研究气氛和教师文学修养意识浓厚（</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42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⑶师生读书和文学创作空气浓厚（</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42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⑷校园文学社团活动氛围浓厚（</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left="1260" w:hanging="84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5.</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效果好（</w:t>
      </w:r>
      <w:r w:rsidRPr="006350A5">
        <w:rPr>
          <w:rFonts w:ascii="仿宋" w:eastAsia="仿宋" w:hAnsi="仿宋" w:cs="宋体"/>
          <w:color w:val="000000"/>
          <w:kern w:val="0"/>
          <w:sz w:val="22"/>
          <w:szCs w:val="22"/>
        </w:rPr>
        <w:t>25</w:t>
      </w:r>
      <w:r w:rsidRPr="006350A5">
        <w:rPr>
          <w:rFonts w:ascii="仿宋" w:eastAsia="仿宋" w:hAnsi="仿宋" w:cs="宋体" w:hint="eastAsia"/>
          <w:color w:val="000000"/>
          <w:kern w:val="0"/>
          <w:sz w:val="22"/>
          <w:szCs w:val="22"/>
        </w:rPr>
        <w:t>分）</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⑴推进校园文化建设（</w:t>
      </w:r>
      <w:r w:rsidRPr="006350A5">
        <w:rPr>
          <w:rFonts w:ascii="仿宋" w:eastAsia="仿宋" w:hAnsi="仿宋" w:cs="宋体"/>
          <w:color w:val="000000"/>
          <w:kern w:val="0"/>
          <w:sz w:val="22"/>
          <w:szCs w:val="22"/>
        </w:rPr>
        <w:t>5</w:t>
      </w:r>
      <w:r w:rsidRPr="006350A5">
        <w:rPr>
          <w:rFonts w:ascii="仿宋" w:eastAsia="仿宋" w:hAnsi="仿宋" w:cs="宋体" w:hint="eastAsia"/>
          <w:color w:val="000000"/>
          <w:kern w:val="0"/>
          <w:sz w:val="22"/>
          <w:szCs w:val="22"/>
        </w:rPr>
        <w:t>分）：校园文学活动广泛持久开展，推动了校园文化建设。</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⑵推进学科教育与学科建设（</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分）：校园文学活动与校园文学研究，促进了学科教学的改革和发展，促进了教师专业成长，提高了语文教学的水平、效率和质量，培养了一些具有文学写作特长的人才。</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hint="eastAsia"/>
          <w:color w:val="000000"/>
          <w:kern w:val="0"/>
          <w:sz w:val="22"/>
          <w:szCs w:val="22"/>
        </w:rPr>
        <w:t>⑶形成校本教研成果（</w:t>
      </w:r>
      <w:r w:rsidRPr="006350A5">
        <w:rPr>
          <w:rFonts w:ascii="仿宋" w:eastAsia="仿宋" w:hAnsi="仿宋" w:cs="宋体"/>
          <w:color w:val="000000"/>
          <w:kern w:val="0"/>
          <w:sz w:val="22"/>
          <w:szCs w:val="22"/>
        </w:rPr>
        <w:t>10</w:t>
      </w:r>
      <w:r w:rsidRPr="006350A5">
        <w:rPr>
          <w:rFonts w:ascii="仿宋" w:eastAsia="仿宋" w:hAnsi="仿宋" w:cs="宋体" w:hint="eastAsia"/>
          <w:color w:val="000000"/>
          <w:kern w:val="0"/>
          <w:sz w:val="22"/>
          <w:szCs w:val="22"/>
        </w:rPr>
        <w:t>分）：取得了丰富的校园文学活动经验并逐步提升为教育理念，有关校本教研成果在县级、地市级、省级乃至全国推广。</w:t>
      </w:r>
    </w:p>
    <w:p w:rsidR="008524CF" w:rsidRPr="006350A5" w:rsidRDefault="008524CF" w:rsidP="00897338">
      <w:pPr>
        <w:widowControl/>
        <w:shd w:val="clear" w:color="auto" w:fill="FFFFFF"/>
        <w:spacing w:line="360" w:lineRule="auto"/>
        <w:ind w:left="960" w:hanging="480"/>
        <w:jc w:val="left"/>
        <w:rPr>
          <w:rFonts w:ascii="仿宋" w:eastAsia="仿宋" w:hAnsi="仿宋" w:cs="宋体"/>
          <w:b/>
          <w:color w:val="000000"/>
          <w:kern w:val="0"/>
          <w:sz w:val="22"/>
          <w:szCs w:val="22"/>
        </w:rPr>
      </w:pPr>
      <w:r w:rsidRPr="006350A5">
        <w:rPr>
          <w:rFonts w:ascii="仿宋" w:eastAsia="仿宋" w:hAnsi="仿宋" w:cs="宋体" w:hint="eastAsia"/>
          <w:b/>
          <w:color w:val="000000"/>
          <w:kern w:val="0"/>
          <w:sz w:val="22"/>
          <w:szCs w:val="22"/>
        </w:rPr>
        <w:t>二、申评办法</w:t>
      </w:r>
    </w:p>
    <w:p w:rsidR="008524CF" w:rsidRPr="006350A5" w:rsidRDefault="008524CF" w:rsidP="00897338">
      <w:pPr>
        <w:widowControl/>
        <w:shd w:val="clear" w:color="auto" w:fill="FFFFFF"/>
        <w:spacing w:line="360" w:lineRule="auto"/>
        <w:ind w:left="780" w:hanging="255"/>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1.</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申报</w:t>
      </w:r>
    </w:p>
    <w:p w:rsidR="008524CF" w:rsidRPr="006350A5" w:rsidRDefault="008524CF" w:rsidP="00897338">
      <w:pPr>
        <w:widowControl/>
        <w:shd w:val="clear" w:color="auto" w:fill="FFFFFF"/>
        <w:spacing w:line="360" w:lineRule="auto"/>
        <w:ind w:firstLine="480"/>
        <w:rPr>
          <w:rFonts w:ascii="仿宋" w:eastAsia="仿宋" w:hAnsi="仿宋" w:cs="宋体"/>
          <w:color w:val="000000"/>
          <w:kern w:val="0"/>
          <w:sz w:val="22"/>
          <w:szCs w:val="22"/>
        </w:rPr>
      </w:pPr>
      <w:r>
        <w:rPr>
          <w:rFonts w:ascii="仿宋" w:eastAsia="仿宋" w:hAnsi="仿宋" w:cs="宋体" w:hint="eastAsia"/>
          <w:color w:val="000000"/>
          <w:kern w:val="0"/>
          <w:sz w:val="22"/>
          <w:szCs w:val="22"/>
        </w:rPr>
        <w:lastRenderedPageBreak/>
        <w:t>申报“全国校园文学研究先进／示范单位”</w:t>
      </w:r>
      <w:r w:rsidRPr="006350A5">
        <w:rPr>
          <w:rFonts w:ascii="仿宋" w:eastAsia="仿宋" w:hAnsi="仿宋" w:cs="宋体" w:hint="eastAsia"/>
          <w:color w:val="000000"/>
          <w:kern w:val="0"/>
          <w:sz w:val="22"/>
          <w:szCs w:val="22"/>
        </w:rPr>
        <w:t>，要根据评价标准及考评细则，逐条对照，写出翔实的申报材料，主要用事实和数据说话，文字简约平实。申报材料及其附件（</w:t>
      </w:r>
      <w:r>
        <w:rPr>
          <w:rFonts w:ascii="仿宋" w:eastAsia="仿宋" w:hAnsi="仿宋" w:cs="宋体" w:hint="eastAsia"/>
          <w:color w:val="000000"/>
          <w:kern w:val="0"/>
          <w:sz w:val="22"/>
          <w:szCs w:val="22"/>
        </w:rPr>
        <w:t>课题研究报告、</w:t>
      </w:r>
      <w:r w:rsidRPr="006350A5">
        <w:rPr>
          <w:rFonts w:ascii="仿宋" w:eastAsia="仿宋" w:hAnsi="仿宋" w:cs="宋体" w:hint="eastAsia"/>
          <w:color w:val="000000"/>
          <w:kern w:val="0"/>
          <w:sz w:val="22"/>
          <w:szCs w:val="22"/>
        </w:rPr>
        <w:t>文学社团活动及自办社报社刊，校园文学创作指导设计与案例，出版的校园文学作品集，有关获奖证书复印件，发表的校园文学研究或文学教育教学论文复印件等）在规定日期报送全国校园文学研究高峰论坛组委会秘书处。</w:t>
      </w:r>
    </w:p>
    <w:p w:rsidR="008524CF" w:rsidRPr="006350A5" w:rsidRDefault="008524CF" w:rsidP="00897338">
      <w:pPr>
        <w:widowControl/>
        <w:shd w:val="clear" w:color="auto" w:fill="FFFFFF"/>
        <w:spacing w:line="360" w:lineRule="auto"/>
        <w:ind w:firstLine="480"/>
        <w:rPr>
          <w:rFonts w:ascii="仿宋" w:eastAsia="仿宋" w:hAnsi="仿宋" w:cs="宋体"/>
          <w:color w:val="000000"/>
          <w:kern w:val="0"/>
          <w:sz w:val="22"/>
          <w:szCs w:val="22"/>
        </w:rPr>
      </w:pPr>
      <w:r w:rsidRPr="006350A5">
        <w:rPr>
          <w:rFonts w:ascii="仿宋" w:eastAsia="仿宋" w:hAnsi="仿宋" w:cs="宋体"/>
          <w:color w:val="000000"/>
          <w:kern w:val="0"/>
          <w:sz w:val="22"/>
          <w:szCs w:val="22"/>
        </w:rPr>
        <w:t>2.</w:t>
      </w:r>
      <w:r w:rsidRPr="006350A5">
        <w:rPr>
          <w:rFonts w:eastAsia="仿宋"/>
          <w:color w:val="000000"/>
          <w:kern w:val="0"/>
          <w:sz w:val="22"/>
          <w:szCs w:val="22"/>
        </w:rPr>
        <w:t> </w:t>
      </w:r>
      <w:r w:rsidRPr="006350A5">
        <w:rPr>
          <w:rFonts w:ascii="仿宋" w:eastAsia="仿宋" w:hAnsi="仿宋" w:cs="宋体" w:hint="eastAsia"/>
          <w:color w:val="000000"/>
          <w:kern w:val="0"/>
          <w:sz w:val="22"/>
          <w:szCs w:val="22"/>
        </w:rPr>
        <w:t>评审</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请专家对各单位申报材料进行评审打分，按得分评选出“先进或示范</w:t>
      </w:r>
      <w:r w:rsidRPr="006350A5">
        <w:rPr>
          <w:rFonts w:ascii="仿宋" w:eastAsia="仿宋" w:hAnsi="仿宋" w:cs="宋体" w:hint="eastAsia"/>
          <w:color w:val="000000"/>
          <w:kern w:val="0"/>
          <w:sz w:val="22"/>
          <w:szCs w:val="22"/>
        </w:rPr>
        <w:t>”</w:t>
      </w:r>
      <w:r>
        <w:rPr>
          <w:rFonts w:ascii="仿宋" w:eastAsia="仿宋" w:hAnsi="仿宋" w:cs="宋体" w:hint="eastAsia"/>
          <w:color w:val="000000"/>
          <w:kern w:val="0"/>
          <w:sz w:val="22"/>
          <w:szCs w:val="22"/>
        </w:rPr>
        <w:t>单位</w:t>
      </w:r>
      <w:r w:rsidRPr="006350A5">
        <w:rPr>
          <w:rFonts w:ascii="仿宋" w:eastAsia="仿宋" w:hAnsi="仿宋" w:cs="宋体" w:hint="eastAsia"/>
          <w:color w:val="000000"/>
          <w:kern w:val="0"/>
          <w:sz w:val="22"/>
          <w:szCs w:val="22"/>
        </w:rPr>
        <w:t>。</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sidRPr="006350A5">
        <w:rPr>
          <w:rFonts w:ascii="仿宋" w:eastAsia="仿宋" w:hAnsi="仿宋" w:cs="宋体"/>
          <w:color w:val="000000"/>
          <w:kern w:val="0"/>
          <w:sz w:val="22"/>
          <w:szCs w:val="22"/>
        </w:rPr>
        <w:t>3.</w:t>
      </w:r>
      <w:r>
        <w:rPr>
          <w:rFonts w:ascii="仿宋" w:eastAsia="仿宋" w:hAnsi="仿宋" w:cs="宋体" w:hint="eastAsia"/>
          <w:color w:val="000000"/>
          <w:kern w:val="0"/>
          <w:sz w:val="22"/>
          <w:szCs w:val="22"/>
        </w:rPr>
        <w:t>表彰</w:t>
      </w:r>
      <w:r w:rsidRPr="006350A5">
        <w:rPr>
          <w:rFonts w:ascii="仿宋" w:eastAsia="仿宋" w:hAnsi="仿宋" w:cs="宋体" w:hint="eastAsia"/>
          <w:color w:val="000000"/>
          <w:kern w:val="0"/>
          <w:sz w:val="22"/>
          <w:szCs w:val="22"/>
        </w:rPr>
        <w:t>奖励</w:t>
      </w:r>
    </w:p>
    <w:p w:rsidR="008524CF" w:rsidRPr="006350A5" w:rsidRDefault="008524CF" w:rsidP="00897338">
      <w:pPr>
        <w:widowControl/>
        <w:shd w:val="clear" w:color="auto" w:fill="FFFFFF"/>
        <w:spacing w:line="360" w:lineRule="auto"/>
        <w:ind w:firstLine="480"/>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⑴授予“全国校园文学先进／示范单位</w:t>
      </w:r>
      <w:r w:rsidRPr="006350A5">
        <w:rPr>
          <w:rFonts w:ascii="仿宋" w:eastAsia="仿宋" w:hAnsi="仿宋" w:cs="宋体" w:hint="eastAsia"/>
          <w:color w:val="000000"/>
          <w:kern w:val="0"/>
          <w:sz w:val="22"/>
          <w:szCs w:val="22"/>
        </w:rPr>
        <w:t>”荣誉称号</w:t>
      </w:r>
      <w:r>
        <w:rPr>
          <w:rFonts w:ascii="仿宋" w:eastAsia="仿宋" w:hAnsi="仿宋" w:cs="宋体" w:hint="eastAsia"/>
          <w:color w:val="000000"/>
          <w:kern w:val="0"/>
          <w:sz w:val="22"/>
          <w:szCs w:val="22"/>
        </w:rPr>
        <w:t>的同时，授予该校校长、骨干指导教师为“优秀／模范校长、</w:t>
      </w:r>
      <w:r w:rsidRPr="006350A5">
        <w:rPr>
          <w:rFonts w:ascii="仿宋" w:eastAsia="仿宋" w:hAnsi="仿宋" w:cs="宋体" w:hint="eastAsia"/>
          <w:color w:val="000000"/>
          <w:kern w:val="0"/>
          <w:sz w:val="22"/>
          <w:szCs w:val="22"/>
        </w:rPr>
        <w:t>教师”荣誉称号</w:t>
      </w:r>
      <w:r>
        <w:rPr>
          <w:rFonts w:ascii="仿宋" w:eastAsia="仿宋" w:hAnsi="仿宋" w:cs="宋体" w:hint="eastAsia"/>
          <w:color w:val="000000"/>
          <w:kern w:val="0"/>
          <w:sz w:val="22"/>
          <w:szCs w:val="22"/>
        </w:rPr>
        <w:t>（各1名）</w:t>
      </w:r>
      <w:r w:rsidRPr="006350A5">
        <w:rPr>
          <w:rFonts w:ascii="仿宋" w:eastAsia="仿宋" w:hAnsi="仿宋" w:cs="宋体" w:hint="eastAsia"/>
          <w:color w:val="000000"/>
          <w:kern w:val="0"/>
          <w:sz w:val="22"/>
          <w:szCs w:val="22"/>
        </w:rPr>
        <w:t>，在全国校园文学研究高峰论坛暨校园文学成果展评交流会上表彰奖励、展示交流。</w:t>
      </w:r>
    </w:p>
    <w:p w:rsidR="008524CF" w:rsidRDefault="008524CF" w:rsidP="00897338">
      <w:pPr>
        <w:spacing w:line="360" w:lineRule="auto"/>
        <w:rPr>
          <w:rFonts w:ascii="仿宋" w:eastAsia="仿宋" w:hAnsi="仿宋" w:cs="Arial"/>
          <w:color w:val="000000"/>
          <w:sz w:val="22"/>
          <w:szCs w:val="22"/>
        </w:rPr>
      </w:pPr>
    </w:p>
    <w:p w:rsidR="008524CF" w:rsidRPr="006350A5" w:rsidRDefault="008524CF" w:rsidP="00897338">
      <w:pPr>
        <w:spacing w:line="360" w:lineRule="auto"/>
        <w:rPr>
          <w:rFonts w:ascii="黑体" w:eastAsia="黑体" w:hAnsi="黑体"/>
          <w:color w:val="FF0000"/>
          <w:sz w:val="30"/>
          <w:szCs w:val="30"/>
        </w:rPr>
      </w:pPr>
      <w:r>
        <w:rPr>
          <w:rFonts w:ascii="黑体" w:eastAsia="黑体" w:hAnsi="黑体" w:hint="eastAsia"/>
          <w:color w:val="FF0000"/>
          <w:sz w:val="30"/>
          <w:szCs w:val="30"/>
        </w:rPr>
        <w:t>附件四</w:t>
      </w:r>
      <w:r w:rsidRPr="006350A5">
        <w:rPr>
          <w:rFonts w:ascii="黑体" w:eastAsia="黑体" w:hAnsi="黑体" w:hint="eastAsia"/>
          <w:color w:val="FF0000"/>
          <w:sz w:val="30"/>
          <w:szCs w:val="30"/>
        </w:rPr>
        <w:t>：“全国校园文学社团十佳指导教师”评价标准与申评办法</w:t>
      </w:r>
    </w:p>
    <w:p w:rsidR="008524CF" w:rsidRDefault="008524CF" w:rsidP="00897338">
      <w:pPr>
        <w:spacing w:line="360" w:lineRule="auto"/>
        <w:rPr>
          <w:rFonts w:ascii="仿宋" w:eastAsia="仿宋" w:hAnsi="仿宋"/>
          <w:sz w:val="22"/>
          <w:szCs w:val="22"/>
        </w:rPr>
      </w:pPr>
    </w:p>
    <w:p w:rsidR="008524CF" w:rsidRPr="006350A5" w:rsidRDefault="008524CF" w:rsidP="00897338">
      <w:pPr>
        <w:spacing w:line="360" w:lineRule="auto"/>
        <w:ind w:firstLineChars="200" w:firstLine="440"/>
        <w:rPr>
          <w:rFonts w:ascii="仿宋" w:eastAsia="仿宋" w:hAnsi="仿宋"/>
          <w:sz w:val="22"/>
          <w:szCs w:val="22"/>
        </w:rPr>
      </w:pPr>
      <w:r w:rsidRPr="006350A5">
        <w:rPr>
          <w:rFonts w:ascii="仿宋" w:eastAsia="仿宋" w:hAnsi="仿宋" w:hint="eastAsia"/>
          <w:sz w:val="22"/>
          <w:szCs w:val="22"/>
        </w:rPr>
        <w:t>改革开放以来，校园文学不仅成为当代文坛一支重要的生力军，而且为素质教育改革和校园文化建设增添了活力，成为中国教育界一道亮丽的风景线。许多敢于奉献的文学社团指导老师</w:t>
      </w:r>
      <w:r w:rsidRPr="006350A5">
        <w:rPr>
          <w:rFonts w:ascii="仿宋" w:eastAsia="仿宋" w:hAnsi="仿宋"/>
          <w:sz w:val="22"/>
          <w:szCs w:val="22"/>
        </w:rPr>
        <w:t>,</w:t>
      </w:r>
      <w:r w:rsidRPr="006350A5">
        <w:rPr>
          <w:rFonts w:ascii="仿宋" w:eastAsia="仿宋" w:hAnsi="仿宋" w:hint="eastAsia"/>
          <w:sz w:val="22"/>
          <w:szCs w:val="22"/>
        </w:rPr>
        <w:t>在校园文学教育活动中取得了可喜的成果，做出了突出的贡献。为了肯定和鼓励校园文学社团指导教师所取得的业绩，特进行本项评选活动。</w:t>
      </w:r>
    </w:p>
    <w:p w:rsidR="008524CF" w:rsidRPr="006350A5" w:rsidRDefault="008524CF" w:rsidP="00897338">
      <w:pPr>
        <w:spacing w:line="360" w:lineRule="auto"/>
        <w:ind w:firstLineChars="196" w:firstLine="433"/>
        <w:rPr>
          <w:rFonts w:ascii="仿宋" w:eastAsia="仿宋" w:hAnsi="仿宋"/>
          <w:b/>
          <w:sz w:val="22"/>
          <w:szCs w:val="22"/>
        </w:rPr>
      </w:pPr>
      <w:r w:rsidRPr="006350A5">
        <w:rPr>
          <w:rFonts w:ascii="仿宋" w:eastAsia="仿宋" w:hAnsi="仿宋" w:hint="eastAsia"/>
          <w:b/>
          <w:sz w:val="22"/>
          <w:szCs w:val="22"/>
        </w:rPr>
        <w:t>一、评价标准</w:t>
      </w:r>
      <w:r w:rsidRPr="002B6FD2">
        <w:rPr>
          <w:rFonts w:ascii="仿宋" w:eastAsia="仿宋" w:hAnsi="仿宋" w:hint="eastAsia"/>
          <w:sz w:val="22"/>
          <w:szCs w:val="22"/>
        </w:rPr>
        <w:t>（总分100分）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w:t>
      </w:r>
      <w:r w:rsidRPr="006350A5">
        <w:rPr>
          <w:rFonts w:ascii="仿宋" w:eastAsia="仿宋" w:hAnsi="仿宋" w:hint="eastAsia"/>
          <w:sz w:val="22"/>
          <w:szCs w:val="22"/>
        </w:rPr>
        <w:t>具有</w:t>
      </w:r>
      <w:r w:rsidRPr="006350A5">
        <w:rPr>
          <w:rFonts w:ascii="仿宋" w:eastAsia="仿宋" w:hAnsi="仿宋"/>
          <w:sz w:val="22"/>
          <w:szCs w:val="22"/>
        </w:rPr>
        <w:t>5</w:t>
      </w:r>
      <w:r>
        <w:rPr>
          <w:rFonts w:ascii="仿宋" w:eastAsia="仿宋" w:hAnsi="仿宋" w:hint="eastAsia"/>
          <w:sz w:val="22"/>
          <w:szCs w:val="22"/>
        </w:rPr>
        <w:t>年以上担任</w:t>
      </w:r>
      <w:r w:rsidRPr="006350A5">
        <w:rPr>
          <w:rFonts w:ascii="仿宋" w:eastAsia="仿宋" w:hAnsi="仿宋" w:hint="eastAsia"/>
          <w:sz w:val="22"/>
          <w:szCs w:val="22"/>
        </w:rPr>
        <w:t>校园文学社团主要指导教师的资历，在指导文学社团活动和编辑文学社自办报刊中获得有关单位的奖励，在业内有良好的影响。</w:t>
      </w:r>
      <w:r>
        <w:rPr>
          <w:rFonts w:ascii="仿宋" w:eastAsia="仿宋" w:hAnsi="仿宋" w:hint="eastAsia"/>
          <w:sz w:val="22"/>
          <w:szCs w:val="22"/>
        </w:rPr>
        <w:t>（20分）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w:t>
      </w:r>
      <w:r w:rsidRPr="006350A5">
        <w:rPr>
          <w:rFonts w:ascii="仿宋" w:eastAsia="仿宋" w:hAnsi="仿宋" w:hint="eastAsia"/>
          <w:sz w:val="22"/>
          <w:szCs w:val="22"/>
        </w:rPr>
        <w:t>在校园文学社团活动和语文教学、校园文化建设紧密结合方面成绩突出。</w:t>
      </w:r>
      <w:r>
        <w:rPr>
          <w:rFonts w:ascii="仿宋" w:eastAsia="仿宋" w:hAnsi="仿宋" w:hint="eastAsia"/>
          <w:sz w:val="22"/>
          <w:szCs w:val="22"/>
        </w:rPr>
        <w:t>（10分）</w:t>
      </w:r>
    </w:p>
    <w:p w:rsidR="008524CF"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w:t>
      </w:r>
      <w:r w:rsidRPr="006350A5">
        <w:rPr>
          <w:rFonts w:ascii="仿宋" w:eastAsia="仿宋" w:hAnsi="仿宋" w:hint="eastAsia"/>
          <w:sz w:val="22"/>
          <w:szCs w:val="22"/>
        </w:rPr>
        <w:t>指导文学社学生在公开发行的有关报刊发表作品达到一定数量。</w:t>
      </w:r>
      <w:r>
        <w:rPr>
          <w:rFonts w:ascii="仿宋" w:eastAsia="仿宋" w:hAnsi="仿宋" w:hint="eastAsia"/>
          <w:sz w:val="22"/>
          <w:szCs w:val="22"/>
        </w:rPr>
        <w:t>（20分）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4．</w:t>
      </w:r>
      <w:r w:rsidRPr="006350A5">
        <w:rPr>
          <w:rFonts w:ascii="仿宋" w:eastAsia="仿宋" w:hAnsi="仿宋" w:hint="eastAsia"/>
          <w:sz w:val="22"/>
          <w:szCs w:val="22"/>
        </w:rPr>
        <w:t>指导文学社学生在具有权威性的正规写作大赛中获奖人次达到一定数量。</w:t>
      </w:r>
      <w:r>
        <w:rPr>
          <w:rFonts w:ascii="仿宋" w:eastAsia="仿宋" w:hAnsi="仿宋" w:hint="eastAsia"/>
          <w:sz w:val="22"/>
          <w:szCs w:val="22"/>
        </w:rPr>
        <w:t>（20分）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5．</w:t>
      </w:r>
      <w:r w:rsidRPr="006350A5">
        <w:rPr>
          <w:rFonts w:ascii="仿宋" w:eastAsia="仿宋" w:hAnsi="仿宋" w:hint="eastAsia"/>
          <w:sz w:val="22"/>
          <w:szCs w:val="22"/>
        </w:rPr>
        <w:t>主编出版校园文学选集或写作指导类图书。</w:t>
      </w:r>
      <w:r>
        <w:rPr>
          <w:rFonts w:ascii="仿宋" w:eastAsia="仿宋" w:hAnsi="仿宋" w:hint="eastAsia"/>
          <w:sz w:val="22"/>
          <w:szCs w:val="22"/>
        </w:rPr>
        <w:t>（20分）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6．</w:t>
      </w:r>
      <w:r w:rsidRPr="006350A5">
        <w:rPr>
          <w:rFonts w:ascii="仿宋" w:eastAsia="仿宋" w:hAnsi="仿宋" w:hint="eastAsia"/>
          <w:sz w:val="22"/>
          <w:szCs w:val="22"/>
        </w:rPr>
        <w:t>在国家报刊有自己的文学作品发表，体现个人较高的文学素养和创作水平。</w:t>
      </w:r>
      <w:r>
        <w:rPr>
          <w:rFonts w:ascii="仿宋" w:eastAsia="仿宋" w:hAnsi="仿宋" w:hint="eastAsia"/>
          <w:sz w:val="22"/>
          <w:szCs w:val="22"/>
        </w:rPr>
        <w:t>（10分）</w:t>
      </w:r>
    </w:p>
    <w:p w:rsidR="008524CF" w:rsidRPr="006350A5" w:rsidRDefault="008524CF" w:rsidP="00897338">
      <w:pPr>
        <w:spacing w:line="360" w:lineRule="auto"/>
        <w:ind w:firstLineChars="196" w:firstLine="433"/>
        <w:rPr>
          <w:rFonts w:ascii="仿宋" w:eastAsia="仿宋" w:hAnsi="仿宋"/>
          <w:b/>
          <w:sz w:val="22"/>
          <w:szCs w:val="22"/>
        </w:rPr>
      </w:pPr>
      <w:r w:rsidRPr="006350A5">
        <w:rPr>
          <w:rFonts w:ascii="仿宋" w:eastAsia="仿宋" w:hAnsi="仿宋" w:hint="eastAsia"/>
          <w:b/>
          <w:sz w:val="22"/>
          <w:szCs w:val="22"/>
        </w:rPr>
        <w:t>二、申评办法与表彰</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1．申报者需提交</w:t>
      </w:r>
      <w:r w:rsidRPr="006350A5">
        <w:rPr>
          <w:rFonts w:ascii="仿宋" w:eastAsia="仿宋" w:hAnsi="仿宋" w:hint="eastAsia"/>
          <w:sz w:val="22"/>
          <w:szCs w:val="22"/>
        </w:rPr>
        <w:t>下列材料：</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w:t>
      </w:r>
      <w:r w:rsidRPr="006350A5">
        <w:rPr>
          <w:rFonts w:ascii="仿宋" w:eastAsia="仿宋" w:hAnsi="仿宋" w:hint="eastAsia"/>
          <w:sz w:val="22"/>
          <w:szCs w:val="22"/>
        </w:rPr>
        <w:t>近</w:t>
      </w:r>
      <w:r w:rsidRPr="006350A5">
        <w:rPr>
          <w:rFonts w:ascii="仿宋" w:eastAsia="仿宋" w:hAnsi="仿宋"/>
          <w:sz w:val="22"/>
          <w:szCs w:val="22"/>
        </w:rPr>
        <w:t>5</w:t>
      </w:r>
      <w:r w:rsidRPr="006350A5">
        <w:rPr>
          <w:rFonts w:ascii="仿宋" w:eastAsia="仿宋" w:hAnsi="仿宋" w:hint="eastAsia"/>
          <w:sz w:val="22"/>
          <w:szCs w:val="22"/>
        </w:rPr>
        <w:t>年校园文学社团指导工作总结（主要做法及成果、认识感悟），并填写申报表（附后）由单位盖章签署推荐意见；</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lastRenderedPageBreak/>
        <w:t>（2）</w:t>
      </w:r>
      <w:r w:rsidRPr="006350A5">
        <w:rPr>
          <w:rFonts w:ascii="仿宋" w:eastAsia="仿宋" w:hAnsi="仿宋" w:hint="eastAsia"/>
          <w:sz w:val="22"/>
          <w:szCs w:val="22"/>
        </w:rPr>
        <w:t>最近</w:t>
      </w:r>
      <w:r w:rsidRPr="006350A5">
        <w:rPr>
          <w:rFonts w:ascii="仿宋" w:eastAsia="仿宋" w:hAnsi="仿宋"/>
          <w:sz w:val="22"/>
          <w:szCs w:val="22"/>
        </w:rPr>
        <w:t>3</w:t>
      </w:r>
      <w:r w:rsidRPr="006350A5">
        <w:rPr>
          <w:rFonts w:ascii="仿宋" w:eastAsia="仿宋" w:hAnsi="仿宋" w:hint="eastAsia"/>
          <w:sz w:val="22"/>
          <w:szCs w:val="22"/>
        </w:rPr>
        <w:t>期社报社刊；</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w:t>
      </w:r>
      <w:r w:rsidRPr="006350A5">
        <w:rPr>
          <w:rFonts w:ascii="仿宋" w:eastAsia="仿宋" w:hAnsi="仿宋" w:hint="eastAsia"/>
          <w:sz w:val="22"/>
          <w:szCs w:val="22"/>
        </w:rPr>
        <w:t>本人及所指导学生发表作品复印件、获奖证书复印件各</w:t>
      </w:r>
      <w:r w:rsidRPr="006350A5">
        <w:rPr>
          <w:rFonts w:ascii="仿宋" w:eastAsia="仿宋" w:hAnsi="仿宋"/>
          <w:sz w:val="22"/>
          <w:szCs w:val="22"/>
        </w:rPr>
        <w:t>10</w:t>
      </w:r>
      <w:r w:rsidRPr="006350A5">
        <w:rPr>
          <w:rFonts w:ascii="仿宋" w:eastAsia="仿宋" w:hAnsi="仿宋" w:hint="eastAsia"/>
          <w:sz w:val="22"/>
          <w:szCs w:val="22"/>
        </w:rPr>
        <w:t>件（</w:t>
      </w:r>
      <w:proofErr w:type="gramStart"/>
      <w:r w:rsidRPr="006350A5">
        <w:rPr>
          <w:rFonts w:ascii="仿宋" w:eastAsia="仿宋" w:hAnsi="仿宋" w:hint="eastAsia"/>
          <w:sz w:val="22"/>
          <w:szCs w:val="22"/>
        </w:rPr>
        <w:t>选最高</w:t>
      </w:r>
      <w:proofErr w:type="gramEnd"/>
      <w:r w:rsidRPr="006350A5">
        <w:rPr>
          <w:rFonts w:ascii="仿宋" w:eastAsia="仿宋" w:hAnsi="仿宋" w:hint="eastAsia"/>
          <w:sz w:val="22"/>
          <w:szCs w:val="22"/>
        </w:rPr>
        <w:t>级别、奖次）；</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（4）</w:t>
      </w:r>
      <w:r w:rsidRPr="006350A5">
        <w:rPr>
          <w:rFonts w:ascii="仿宋" w:eastAsia="仿宋" w:hAnsi="仿宋" w:hint="eastAsia"/>
          <w:sz w:val="22"/>
          <w:szCs w:val="22"/>
        </w:rPr>
        <w:t>成果图书（包括自己和所指导学生的作品）各</w:t>
      </w:r>
      <w:r w:rsidRPr="006350A5">
        <w:rPr>
          <w:rFonts w:ascii="仿宋" w:eastAsia="仿宋" w:hAnsi="仿宋"/>
          <w:sz w:val="22"/>
          <w:szCs w:val="22"/>
        </w:rPr>
        <w:t>1</w:t>
      </w:r>
      <w:r w:rsidRPr="006350A5">
        <w:rPr>
          <w:rFonts w:ascii="仿宋" w:eastAsia="仿宋" w:hAnsi="仿宋" w:hint="eastAsia"/>
          <w:sz w:val="22"/>
          <w:szCs w:val="22"/>
        </w:rPr>
        <w:t>册。</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w:t>
      </w:r>
      <w:r w:rsidRPr="006350A5">
        <w:rPr>
          <w:rFonts w:ascii="仿宋" w:eastAsia="仿宋" w:hAnsi="仿宋" w:hint="eastAsia"/>
          <w:sz w:val="22"/>
          <w:szCs w:val="22"/>
        </w:rPr>
        <w:t>由秘书处初评，根据申报材料编辑词条在中国教育</w:t>
      </w:r>
      <w:proofErr w:type="gramStart"/>
      <w:r w:rsidRPr="006350A5">
        <w:rPr>
          <w:rFonts w:ascii="仿宋" w:eastAsia="仿宋" w:hAnsi="仿宋" w:hint="eastAsia"/>
          <w:sz w:val="22"/>
          <w:szCs w:val="22"/>
        </w:rPr>
        <w:t>文学网及微信公众</w:t>
      </w:r>
      <w:proofErr w:type="gramEnd"/>
      <w:r w:rsidRPr="006350A5">
        <w:rPr>
          <w:rFonts w:ascii="仿宋" w:eastAsia="仿宋" w:hAnsi="仿宋" w:hint="eastAsia"/>
          <w:sz w:val="22"/>
          <w:szCs w:val="22"/>
        </w:rPr>
        <w:t>平台公示入围名单，由专家根据申报材料按项打分，合计取前十名，确定获奖人选。评出后向当地有关教育部门寄发喜报。</w:t>
      </w:r>
    </w:p>
    <w:p w:rsidR="008524CF"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w:t>
      </w:r>
      <w:r w:rsidRPr="006350A5">
        <w:rPr>
          <w:rFonts w:ascii="仿宋" w:eastAsia="仿宋" w:hAnsi="仿宋" w:hint="eastAsia"/>
          <w:sz w:val="22"/>
          <w:szCs w:val="22"/>
        </w:rPr>
        <w:t>通知获奖者参加第六届高峰论坛暨</w:t>
      </w:r>
      <w:r w:rsidRPr="006350A5">
        <w:rPr>
          <w:rFonts w:ascii="仿宋" w:eastAsia="仿宋" w:hAnsi="仿宋" w:cs="宋体" w:hint="eastAsia"/>
          <w:color w:val="000000"/>
          <w:kern w:val="0"/>
          <w:sz w:val="22"/>
          <w:szCs w:val="22"/>
        </w:rPr>
        <w:t>展评交流会</w:t>
      </w:r>
      <w:r w:rsidRPr="006350A5">
        <w:rPr>
          <w:rFonts w:ascii="仿宋" w:eastAsia="仿宋" w:hAnsi="仿宋" w:hint="eastAsia"/>
          <w:sz w:val="22"/>
          <w:szCs w:val="22"/>
        </w:rPr>
        <w:t>，届时设立专门展位展出“十佳”文学社团指导教师成果，颁发荣誉证书。</w:t>
      </w:r>
    </w:p>
    <w:p w:rsidR="008524CF" w:rsidRDefault="008524CF" w:rsidP="00897338">
      <w:pPr>
        <w:spacing w:line="360" w:lineRule="auto"/>
        <w:rPr>
          <w:rFonts w:ascii="仿宋" w:eastAsia="仿宋" w:hAnsi="仿宋"/>
          <w:sz w:val="22"/>
          <w:szCs w:val="22"/>
        </w:rPr>
      </w:pPr>
    </w:p>
    <w:p w:rsidR="008524CF" w:rsidRPr="006350A5" w:rsidRDefault="008524CF" w:rsidP="00897338">
      <w:pPr>
        <w:spacing w:line="360" w:lineRule="auto"/>
        <w:rPr>
          <w:rFonts w:ascii="黑体" w:eastAsia="黑体" w:hAnsi="黑体"/>
          <w:color w:val="FF0000"/>
          <w:sz w:val="30"/>
          <w:szCs w:val="30"/>
        </w:rPr>
      </w:pPr>
      <w:r>
        <w:rPr>
          <w:rFonts w:ascii="黑体" w:eastAsia="黑体" w:hAnsi="黑体" w:hint="eastAsia"/>
          <w:color w:val="FF0000"/>
          <w:sz w:val="30"/>
          <w:szCs w:val="30"/>
        </w:rPr>
        <w:t>附件五：“全国校园文学新苗奖</w:t>
      </w:r>
      <w:r w:rsidRPr="006350A5">
        <w:rPr>
          <w:rFonts w:ascii="黑体" w:eastAsia="黑体" w:hAnsi="黑体" w:hint="eastAsia"/>
          <w:color w:val="FF0000"/>
          <w:sz w:val="30"/>
          <w:szCs w:val="30"/>
        </w:rPr>
        <w:t>”评价标准与申评办法</w:t>
      </w:r>
    </w:p>
    <w:p w:rsidR="008524CF" w:rsidRDefault="008524CF" w:rsidP="00897338">
      <w:pPr>
        <w:spacing w:line="360" w:lineRule="auto"/>
        <w:rPr>
          <w:rFonts w:ascii="仿宋" w:eastAsia="仿宋" w:hAnsi="仿宋"/>
          <w:sz w:val="22"/>
          <w:szCs w:val="22"/>
        </w:rPr>
      </w:pP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为了鼓励中小学生学习文学创作，激发学习兴趣，提高文学修养与审美能力，为未来培养文学人才，</w:t>
      </w:r>
      <w:r w:rsidRPr="006350A5">
        <w:rPr>
          <w:rFonts w:ascii="仿宋" w:eastAsia="仿宋" w:hAnsi="仿宋" w:hint="eastAsia"/>
          <w:sz w:val="22"/>
          <w:szCs w:val="22"/>
        </w:rPr>
        <w:t>特进行本项评选活动。</w:t>
      </w:r>
    </w:p>
    <w:p w:rsidR="008524CF" w:rsidRPr="006350A5" w:rsidRDefault="008524CF" w:rsidP="00897338">
      <w:pPr>
        <w:spacing w:line="360" w:lineRule="auto"/>
        <w:ind w:firstLineChars="196" w:firstLine="433"/>
        <w:rPr>
          <w:rFonts w:ascii="仿宋" w:eastAsia="仿宋" w:hAnsi="仿宋"/>
          <w:b/>
          <w:sz w:val="22"/>
          <w:szCs w:val="22"/>
        </w:rPr>
      </w:pPr>
      <w:r w:rsidRPr="006350A5">
        <w:rPr>
          <w:rFonts w:ascii="仿宋" w:eastAsia="仿宋" w:hAnsi="仿宋" w:hint="eastAsia"/>
          <w:b/>
          <w:sz w:val="22"/>
          <w:szCs w:val="22"/>
        </w:rPr>
        <w:t>一、评价标准</w:t>
      </w:r>
      <w:r w:rsidRPr="002B6FD2">
        <w:rPr>
          <w:rFonts w:ascii="仿宋" w:eastAsia="仿宋" w:hAnsi="仿宋" w:hint="eastAsia"/>
          <w:sz w:val="22"/>
          <w:szCs w:val="22"/>
        </w:rPr>
        <w:t>（总分100分）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1．在校品学兼优，热爱文学阅读，喜欢文学写作，在诗歌散文、小说戏剧或科幻童话等方面取得突出成绩，在国家正式报刊发表一定数量的作品，或有文集正式出版。（60分）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2．在“文心雕龙杯”全国中小学校</w:t>
      </w:r>
      <w:proofErr w:type="gramStart"/>
      <w:r>
        <w:rPr>
          <w:rFonts w:ascii="仿宋" w:eastAsia="仿宋" w:hAnsi="仿宋" w:hint="eastAsia"/>
          <w:sz w:val="22"/>
          <w:szCs w:val="22"/>
        </w:rPr>
        <w:t>园文学</w:t>
      </w:r>
      <w:proofErr w:type="gramEnd"/>
      <w:r>
        <w:rPr>
          <w:rFonts w:ascii="仿宋" w:eastAsia="仿宋" w:hAnsi="仿宋" w:hint="eastAsia"/>
          <w:sz w:val="22"/>
          <w:szCs w:val="22"/>
        </w:rPr>
        <w:t>艺术大赛、“叶圣陶杯”全国中学生新作文大赛等赛事获得一等奖、特等奖和“十佳小作家”荣誉</w:t>
      </w:r>
      <w:r w:rsidRPr="006350A5">
        <w:rPr>
          <w:rFonts w:ascii="仿宋" w:eastAsia="仿宋" w:hAnsi="仿宋" w:hint="eastAsia"/>
          <w:sz w:val="22"/>
          <w:szCs w:val="22"/>
        </w:rPr>
        <w:t>。</w:t>
      </w:r>
      <w:r>
        <w:rPr>
          <w:rFonts w:ascii="仿宋" w:eastAsia="仿宋" w:hAnsi="仿宋" w:hint="eastAsia"/>
          <w:sz w:val="22"/>
          <w:szCs w:val="22"/>
        </w:rPr>
        <w:t>（30分）</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3．积极参加学校文学社团活动，是文学社社长或社报社刊主编等骨干成员。（10分）</w:t>
      </w:r>
    </w:p>
    <w:p w:rsidR="008524CF" w:rsidRPr="006350A5" w:rsidRDefault="008524CF" w:rsidP="00897338">
      <w:pPr>
        <w:spacing w:line="360" w:lineRule="auto"/>
        <w:ind w:firstLineChars="196" w:firstLine="433"/>
        <w:rPr>
          <w:rFonts w:ascii="仿宋" w:eastAsia="仿宋" w:hAnsi="仿宋"/>
          <w:b/>
          <w:sz w:val="22"/>
          <w:szCs w:val="22"/>
        </w:rPr>
      </w:pPr>
      <w:r w:rsidRPr="006350A5">
        <w:rPr>
          <w:rFonts w:ascii="仿宋" w:eastAsia="仿宋" w:hAnsi="仿宋" w:hint="eastAsia"/>
          <w:b/>
          <w:sz w:val="22"/>
          <w:szCs w:val="22"/>
        </w:rPr>
        <w:t>二、申评办法与表彰</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w:t>
      </w:r>
      <w:r w:rsidRPr="002B6FD2">
        <w:rPr>
          <w:rFonts w:ascii="仿宋" w:eastAsia="仿宋" w:hAnsi="仿宋" w:hint="eastAsia"/>
          <w:sz w:val="22"/>
          <w:szCs w:val="22"/>
        </w:rPr>
        <w:t>申报者需提交下列材料：</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（1）</w:t>
      </w:r>
      <w:r w:rsidRPr="002B6FD2">
        <w:rPr>
          <w:rFonts w:ascii="仿宋" w:eastAsia="仿宋" w:hAnsi="仿宋" w:hint="eastAsia"/>
          <w:sz w:val="22"/>
          <w:szCs w:val="22"/>
        </w:rPr>
        <w:t>填写申报表（附后），由单位盖章签署推荐意见，撰写个人学习与创作成果介绍文字。</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w:t>
      </w:r>
      <w:r w:rsidRPr="002B6FD2">
        <w:rPr>
          <w:rFonts w:ascii="仿宋" w:eastAsia="仿宋" w:hAnsi="仿宋" w:hint="eastAsia"/>
          <w:color w:val="000000"/>
          <w:sz w:val="22"/>
          <w:lang w:val="zh-CN"/>
        </w:rPr>
        <w:t>正式报刊发表作品复印件至少5篇，</w:t>
      </w:r>
      <w:r w:rsidRPr="002B6FD2">
        <w:rPr>
          <w:rFonts w:ascii="仿宋" w:eastAsia="仿宋" w:hAnsi="仿宋" w:cs="宋体" w:hint="eastAsia"/>
          <w:color w:val="000000"/>
          <w:kern w:val="0"/>
          <w:sz w:val="22"/>
          <w:lang w:val="zh-CN"/>
        </w:rPr>
        <w:t>未发表新作3篇</w:t>
      </w:r>
      <w:r w:rsidRPr="002B6FD2">
        <w:rPr>
          <w:rFonts w:ascii="仿宋" w:eastAsia="仿宋" w:hAnsi="仿宋" w:cs="宋体" w:hint="eastAsia"/>
          <w:kern w:val="0"/>
          <w:sz w:val="22"/>
          <w:lang w:val="zh-CN"/>
        </w:rPr>
        <w:t>，正式出版的个人专集。</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w:t>
      </w:r>
      <w:r w:rsidRPr="002B6FD2">
        <w:rPr>
          <w:rFonts w:ascii="仿宋" w:eastAsia="仿宋" w:hAnsi="仿宋" w:hint="eastAsia"/>
          <w:sz w:val="22"/>
          <w:szCs w:val="22"/>
        </w:rPr>
        <w:t>获奖证书复印件（</w:t>
      </w:r>
      <w:proofErr w:type="gramStart"/>
      <w:r w:rsidRPr="002B6FD2">
        <w:rPr>
          <w:rFonts w:ascii="仿宋" w:eastAsia="仿宋" w:hAnsi="仿宋" w:hint="eastAsia"/>
          <w:sz w:val="22"/>
          <w:szCs w:val="22"/>
        </w:rPr>
        <w:t>选最高</w:t>
      </w:r>
      <w:proofErr w:type="gramEnd"/>
      <w:r w:rsidRPr="002B6FD2">
        <w:rPr>
          <w:rFonts w:ascii="仿宋" w:eastAsia="仿宋" w:hAnsi="仿宋" w:hint="eastAsia"/>
          <w:sz w:val="22"/>
          <w:szCs w:val="22"/>
        </w:rPr>
        <w:t>级别、奖次）；</w:t>
      </w:r>
    </w:p>
    <w:p w:rsidR="008524CF" w:rsidRPr="002B6FD2"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（4）</w:t>
      </w:r>
      <w:r w:rsidRPr="002B6FD2">
        <w:rPr>
          <w:rFonts w:ascii="仿宋" w:eastAsia="仿宋" w:hAnsi="仿宋"/>
          <w:sz w:val="22"/>
          <w:szCs w:val="22"/>
        </w:rPr>
        <w:t>主编或参加编辑的</w:t>
      </w:r>
      <w:r w:rsidRPr="002B6FD2">
        <w:rPr>
          <w:rFonts w:ascii="仿宋" w:eastAsia="仿宋" w:hAnsi="仿宋" w:hint="eastAsia"/>
          <w:sz w:val="22"/>
          <w:szCs w:val="22"/>
        </w:rPr>
        <w:t>社报社刊。</w:t>
      </w:r>
    </w:p>
    <w:p w:rsidR="008524CF" w:rsidRPr="006350A5"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2．</w:t>
      </w:r>
      <w:r w:rsidRPr="006350A5">
        <w:rPr>
          <w:rFonts w:ascii="仿宋" w:eastAsia="仿宋" w:hAnsi="仿宋" w:hint="eastAsia"/>
          <w:sz w:val="22"/>
          <w:szCs w:val="22"/>
        </w:rPr>
        <w:t>由秘书处初评，根据申报材料编辑词条在中国教育</w:t>
      </w:r>
      <w:proofErr w:type="gramStart"/>
      <w:r w:rsidRPr="006350A5">
        <w:rPr>
          <w:rFonts w:ascii="仿宋" w:eastAsia="仿宋" w:hAnsi="仿宋" w:hint="eastAsia"/>
          <w:sz w:val="22"/>
          <w:szCs w:val="22"/>
        </w:rPr>
        <w:t>文学网及微信</w:t>
      </w:r>
      <w:r>
        <w:rPr>
          <w:rFonts w:ascii="仿宋" w:eastAsia="仿宋" w:hAnsi="仿宋" w:hint="eastAsia"/>
          <w:sz w:val="22"/>
          <w:szCs w:val="22"/>
        </w:rPr>
        <w:t>公众</w:t>
      </w:r>
      <w:proofErr w:type="gramEnd"/>
      <w:r>
        <w:rPr>
          <w:rFonts w:ascii="仿宋" w:eastAsia="仿宋" w:hAnsi="仿宋" w:hint="eastAsia"/>
          <w:sz w:val="22"/>
          <w:szCs w:val="22"/>
        </w:rPr>
        <w:t>平台公示入围名单，由专家根据申报材料按项打分，确定获奖人选，评出后向学校寄发通知</w:t>
      </w:r>
      <w:r w:rsidRPr="006350A5">
        <w:rPr>
          <w:rFonts w:ascii="仿宋" w:eastAsia="仿宋" w:hAnsi="仿宋" w:hint="eastAsia"/>
          <w:sz w:val="22"/>
          <w:szCs w:val="22"/>
        </w:rPr>
        <w:t>。</w:t>
      </w:r>
    </w:p>
    <w:p w:rsidR="008524CF" w:rsidRDefault="008524CF" w:rsidP="00897338">
      <w:pPr>
        <w:spacing w:line="360" w:lineRule="auto"/>
        <w:ind w:firstLineChars="200" w:firstLine="440"/>
        <w:rPr>
          <w:rFonts w:ascii="仿宋" w:eastAsia="仿宋" w:hAnsi="仿宋"/>
          <w:sz w:val="22"/>
          <w:szCs w:val="22"/>
        </w:rPr>
      </w:pPr>
      <w:r>
        <w:rPr>
          <w:rFonts w:ascii="仿宋" w:eastAsia="仿宋" w:hAnsi="仿宋" w:hint="eastAsia"/>
          <w:sz w:val="22"/>
          <w:szCs w:val="22"/>
        </w:rPr>
        <w:t>3．除在中国教育文学网站推介外，将在会刊《中学生》杂志等报刊推荐发表新作。</w:t>
      </w:r>
    </w:p>
    <w:p w:rsidR="008524CF" w:rsidRDefault="008524CF" w:rsidP="00897338">
      <w:pPr>
        <w:widowControl/>
        <w:shd w:val="clear" w:color="auto" w:fill="FFFFFF"/>
        <w:spacing w:line="360" w:lineRule="auto"/>
        <w:rPr>
          <w:rFonts w:ascii="宋体" w:cs="宋体"/>
          <w:color w:val="000000"/>
          <w:kern w:val="0"/>
          <w:sz w:val="28"/>
          <w:szCs w:val="28"/>
        </w:rPr>
      </w:pPr>
    </w:p>
    <w:p w:rsidR="005443E6" w:rsidRPr="000C10F6" w:rsidRDefault="005443E6" w:rsidP="00897338">
      <w:pPr>
        <w:widowControl/>
        <w:shd w:val="clear" w:color="auto" w:fill="FFFFFF"/>
        <w:spacing w:line="360" w:lineRule="auto"/>
        <w:rPr>
          <w:rFonts w:ascii="宋体" w:cs="宋体"/>
          <w:color w:val="000000"/>
          <w:kern w:val="0"/>
          <w:sz w:val="28"/>
          <w:szCs w:val="28"/>
        </w:rPr>
      </w:pPr>
    </w:p>
    <w:p w:rsidR="00303AF9" w:rsidRPr="002C3648" w:rsidRDefault="00DC477F" w:rsidP="00897338">
      <w:pPr>
        <w:widowControl/>
        <w:shd w:val="clear" w:color="auto" w:fill="FFFFFF"/>
        <w:spacing w:line="360" w:lineRule="auto"/>
        <w:jc w:val="center"/>
        <w:rPr>
          <w:rFonts w:ascii="黑体" w:eastAsia="黑体" w:hAnsi="黑体" w:cs="宋体"/>
          <w:color w:val="000000"/>
          <w:kern w:val="0"/>
          <w:sz w:val="32"/>
          <w:szCs w:val="32"/>
        </w:rPr>
      </w:pPr>
      <w:r w:rsidRPr="002C3648">
        <w:rPr>
          <w:rFonts w:ascii="黑体" w:eastAsia="黑体" w:hAnsi="黑体" w:cs="宋体" w:hint="eastAsia"/>
          <w:color w:val="000000"/>
          <w:kern w:val="0"/>
          <w:sz w:val="32"/>
          <w:szCs w:val="32"/>
        </w:rPr>
        <w:lastRenderedPageBreak/>
        <w:t>第七</w:t>
      </w:r>
      <w:r w:rsidR="00D92C08" w:rsidRPr="002C3648">
        <w:rPr>
          <w:rFonts w:ascii="黑体" w:eastAsia="黑体" w:hAnsi="黑体" w:cs="宋体" w:hint="eastAsia"/>
          <w:color w:val="000000"/>
          <w:kern w:val="0"/>
          <w:sz w:val="32"/>
          <w:szCs w:val="32"/>
        </w:rPr>
        <w:t>届全国校园文学研究高峰论坛</w:t>
      </w:r>
      <w:proofErr w:type="gramStart"/>
      <w:r w:rsidR="00D92C08" w:rsidRPr="002C3648">
        <w:rPr>
          <w:rFonts w:ascii="黑体" w:eastAsia="黑体" w:hAnsi="黑体" w:cs="宋体" w:hint="eastAsia"/>
          <w:color w:val="000000"/>
          <w:kern w:val="0"/>
          <w:sz w:val="32"/>
          <w:szCs w:val="32"/>
        </w:rPr>
        <w:t>暨</w:t>
      </w:r>
      <w:r w:rsidR="00303AF9" w:rsidRPr="002C3648">
        <w:rPr>
          <w:rFonts w:ascii="黑体" w:eastAsia="黑体" w:hAnsi="黑体" w:cs="宋体" w:hint="eastAsia"/>
          <w:color w:val="000000"/>
          <w:kern w:val="0"/>
          <w:sz w:val="32"/>
          <w:szCs w:val="32"/>
        </w:rPr>
        <w:t>成果</w:t>
      </w:r>
      <w:proofErr w:type="gramEnd"/>
      <w:r w:rsidR="00303AF9" w:rsidRPr="002C3648">
        <w:rPr>
          <w:rFonts w:ascii="黑体" w:eastAsia="黑体" w:hAnsi="黑体" w:cs="宋体" w:hint="eastAsia"/>
          <w:color w:val="000000"/>
          <w:kern w:val="0"/>
          <w:sz w:val="32"/>
          <w:szCs w:val="32"/>
        </w:rPr>
        <w:t>展评交流会</w:t>
      </w:r>
    </w:p>
    <w:p w:rsidR="00303AF9" w:rsidRPr="002C3648" w:rsidRDefault="00DC477F" w:rsidP="00897338">
      <w:pPr>
        <w:widowControl/>
        <w:spacing w:line="360" w:lineRule="auto"/>
        <w:jc w:val="center"/>
        <w:rPr>
          <w:rFonts w:ascii="黑体" w:eastAsia="黑体" w:hAnsi="宋体" w:cs="宋体"/>
          <w:color w:val="000000"/>
          <w:kern w:val="0"/>
          <w:sz w:val="36"/>
          <w:szCs w:val="36"/>
        </w:rPr>
      </w:pPr>
      <w:r w:rsidRPr="002C3648">
        <w:rPr>
          <w:rFonts w:ascii="黑体" w:eastAsia="黑体" w:hAnsi="宋体" w:cs="宋体" w:hint="eastAsia"/>
          <w:color w:val="000000"/>
          <w:kern w:val="0"/>
          <w:sz w:val="36"/>
          <w:szCs w:val="36"/>
        </w:rPr>
        <w:t>报名参会与</w:t>
      </w:r>
      <w:r w:rsidR="00303AF9" w:rsidRPr="002C3648">
        <w:rPr>
          <w:rFonts w:ascii="黑体" w:eastAsia="黑体" w:hAnsi="宋体" w:cs="宋体" w:hint="eastAsia"/>
          <w:color w:val="000000"/>
          <w:kern w:val="0"/>
          <w:sz w:val="36"/>
          <w:szCs w:val="36"/>
        </w:rPr>
        <w:t>参展评奖申报表</w:t>
      </w:r>
    </w:p>
    <w:tbl>
      <w:tblPr>
        <w:tblpPr w:leftFromText="180" w:rightFromText="180" w:topFromText="100" w:bottomFromText="100" w:vertAnchor="text" w:horzAnchor="margin" w:tblpXSpec="center" w:tblpY="318"/>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441"/>
        <w:gridCol w:w="1992"/>
        <w:gridCol w:w="711"/>
        <w:gridCol w:w="716"/>
        <w:gridCol w:w="1084"/>
        <w:gridCol w:w="901"/>
        <w:gridCol w:w="2234"/>
      </w:tblGrid>
      <w:tr w:rsidR="00303AF9" w:rsidRPr="00A46F9E" w:rsidTr="00DC477F">
        <w:trPr>
          <w:trHeight w:val="930"/>
        </w:trPr>
        <w:tc>
          <w:tcPr>
            <w:tcW w:w="1542" w:type="dxa"/>
            <w:gridSpan w:val="2"/>
            <w:vAlign w:val="center"/>
          </w:tcPr>
          <w:p w:rsidR="00303AF9" w:rsidRPr="00A46F9E" w:rsidRDefault="00303AF9" w:rsidP="00897338">
            <w:pPr>
              <w:widowControl/>
              <w:spacing w:line="360" w:lineRule="auto"/>
              <w:jc w:val="center"/>
              <w:rPr>
                <w:rFonts w:ascii="宋体" w:cs="宋体"/>
                <w:color w:val="000000"/>
                <w:kern w:val="0"/>
                <w:sz w:val="24"/>
              </w:rPr>
            </w:pPr>
            <w:r>
              <w:rPr>
                <w:rFonts w:cs="宋体" w:hint="eastAsia"/>
                <w:color w:val="000000"/>
                <w:kern w:val="0"/>
                <w:sz w:val="24"/>
              </w:rPr>
              <w:t>申报单位</w:t>
            </w:r>
          </w:p>
        </w:tc>
        <w:tc>
          <w:tcPr>
            <w:tcW w:w="3419" w:type="dxa"/>
            <w:gridSpan w:val="3"/>
            <w:vAlign w:val="center"/>
          </w:tcPr>
          <w:p w:rsidR="00303AF9" w:rsidRPr="00A46F9E" w:rsidRDefault="00303AF9" w:rsidP="00897338">
            <w:pPr>
              <w:widowControl/>
              <w:spacing w:line="360" w:lineRule="auto"/>
              <w:jc w:val="center"/>
              <w:rPr>
                <w:rFonts w:ascii="宋体" w:cs="宋体"/>
                <w:color w:val="000000"/>
                <w:kern w:val="0"/>
                <w:sz w:val="24"/>
              </w:rPr>
            </w:pPr>
          </w:p>
        </w:tc>
        <w:tc>
          <w:tcPr>
            <w:tcW w:w="1084" w:type="dxa"/>
            <w:vAlign w:val="center"/>
          </w:tcPr>
          <w:p w:rsidR="00303AF9" w:rsidRDefault="00303AF9" w:rsidP="00897338">
            <w:pPr>
              <w:widowControl/>
              <w:spacing w:line="360" w:lineRule="auto"/>
              <w:jc w:val="center"/>
              <w:rPr>
                <w:rFonts w:cs="宋体"/>
                <w:color w:val="000000"/>
                <w:kern w:val="0"/>
                <w:sz w:val="24"/>
              </w:rPr>
            </w:pPr>
            <w:r w:rsidRPr="00A46F9E">
              <w:rPr>
                <w:rFonts w:cs="宋体" w:hint="eastAsia"/>
                <w:color w:val="000000"/>
                <w:kern w:val="0"/>
                <w:sz w:val="24"/>
              </w:rPr>
              <w:t>地址</w:t>
            </w:r>
          </w:p>
          <w:p w:rsidR="00303AF9" w:rsidRPr="005F40A6" w:rsidRDefault="00303AF9" w:rsidP="00897338">
            <w:pPr>
              <w:widowControl/>
              <w:spacing w:line="360" w:lineRule="auto"/>
              <w:jc w:val="center"/>
              <w:rPr>
                <w:rFonts w:cs="宋体"/>
                <w:color w:val="000000"/>
                <w:kern w:val="0"/>
                <w:sz w:val="24"/>
              </w:rPr>
            </w:pPr>
            <w:r w:rsidRPr="00A46F9E">
              <w:rPr>
                <w:rFonts w:cs="宋体" w:hint="eastAsia"/>
                <w:color w:val="000000"/>
                <w:kern w:val="0"/>
                <w:sz w:val="24"/>
              </w:rPr>
              <w:t>邮编</w:t>
            </w:r>
          </w:p>
        </w:tc>
        <w:tc>
          <w:tcPr>
            <w:tcW w:w="3135" w:type="dxa"/>
            <w:gridSpan w:val="2"/>
            <w:vAlign w:val="center"/>
          </w:tcPr>
          <w:p w:rsidR="00303AF9" w:rsidRPr="00A46F9E" w:rsidRDefault="00303AF9" w:rsidP="00897338">
            <w:pPr>
              <w:widowControl/>
              <w:spacing w:line="360" w:lineRule="auto"/>
              <w:jc w:val="center"/>
              <w:rPr>
                <w:rFonts w:ascii="宋体" w:cs="宋体"/>
                <w:color w:val="000000"/>
                <w:kern w:val="0"/>
                <w:sz w:val="24"/>
              </w:rPr>
            </w:pPr>
          </w:p>
        </w:tc>
      </w:tr>
      <w:tr w:rsidR="00303AF9" w:rsidRPr="00A46F9E" w:rsidTr="00DC477F">
        <w:trPr>
          <w:trHeight w:val="771"/>
        </w:trPr>
        <w:tc>
          <w:tcPr>
            <w:tcW w:w="1542" w:type="dxa"/>
            <w:gridSpan w:val="2"/>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校长姓名</w:t>
            </w:r>
          </w:p>
        </w:tc>
        <w:tc>
          <w:tcPr>
            <w:tcW w:w="1992" w:type="dxa"/>
            <w:vAlign w:val="center"/>
          </w:tcPr>
          <w:p w:rsidR="00303AF9" w:rsidRPr="00A46F9E" w:rsidRDefault="00303AF9" w:rsidP="00897338">
            <w:pPr>
              <w:widowControl/>
              <w:spacing w:line="360" w:lineRule="auto"/>
              <w:ind w:leftChars="-102" w:left="-75" w:rightChars="-130" w:right="-273" w:hangingChars="58" w:hanging="139"/>
              <w:jc w:val="center"/>
              <w:rPr>
                <w:rFonts w:ascii="宋体" w:cs="宋体"/>
                <w:color w:val="000000"/>
                <w:kern w:val="0"/>
                <w:sz w:val="24"/>
              </w:rPr>
            </w:pPr>
          </w:p>
        </w:tc>
        <w:tc>
          <w:tcPr>
            <w:tcW w:w="711" w:type="dxa"/>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spacing w:val="-22"/>
                <w:kern w:val="0"/>
                <w:sz w:val="24"/>
              </w:rPr>
              <w:t>职</w:t>
            </w:r>
            <w:r>
              <w:rPr>
                <w:rFonts w:cs="宋体"/>
                <w:color w:val="000000"/>
                <w:spacing w:val="-22"/>
                <w:kern w:val="0"/>
                <w:sz w:val="24"/>
              </w:rPr>
              <w:t xml:space="preserve"> </w:t>
            </w:r>
            <w:r w:rsidRPr="00A46F9E">
              <w:rPr>
                <w:rFonts w:cs="宋体" w:hint="eastAsia"/>
                <w:color w:val="000000"/>
                <w:spacing w:val="-22"/>
                <w:kern w:val="0"/>
                <w:sz w:val="24"/>
              </w:rPr>
              <w:t>称</w:t>
            </w:r>
          </w:p>
        </w:tc>
        <w:tc>
          <w:tcPr>
            <w:tcW w:w="1800" w:type="dxa"/>
            <w:gridSpan w:val="2"/>
            <w:vAlign w:val="center"/>
          </w:tcPr>
          <w:p w:rsidR="00303AF9" w:rsidRPr="00A46F9E" w:rsidRDefault="00303AF9" w:rsidP="00897338">
            <w:pPr>
              <w:widowControl/>
              <w:spacing w:line="360" w:lineRule="auto"/>
              <w:jc w:val="center"/>
              <w:rPr>
                <w:rFonts w:ascii="宋体" w:cs="宋体"/>
                <w:color w:val="000000"/>
                <w:kern w:val="0"/>
                <w:sz w:val="24"/>
              </w:rPr>
            </w:pPr>
          </w:p>
        </w:tc>
        <w:tc>
          <w:tcPr>
            <w:tcW w:w="901" w:type="dxa"/>
            <w:vAlign w:val="center"/>
          </w:tcPr>
          <w:p w:rsidR="00303AF9" w:rsidRPr="00A46F9E" w:rsidRDefault="00303AF9" w:rsidP="00897338">
            <w:pPr>
              <w:widowControl/>
              <w:spacing w:line="360" w:lineRule="auto"/>
              <w:jc w:val="center"/>
              <w:rPr>
                <w:rFonts w:ascii="宋体" w:cs="宋体"/>
                <w:color w:val="000000"/>
                <w:spacing w:val="-22"/>
                <w:kern w:val="0"/>
                <w:sz w:val="24"/>
              </w:rPr>
            </w:pPr>
            <w:r>
              <w:rPr>
                <w:rFonts w:cs="宋体" w:hint="eastAsia"/>
                <w:color w:val="000000"/>
                <w:kern w:val="0"/>
                <w:sz w:val="24"/>
              </w:rPr>
              <w:t>电话</w:t>
            </w:r>
          </w:p>
        </w:tc>
        <w:tc>
          <w:tcPr>
            <w:tcW w:w="2234" w:type="dxa"/>
            <w:vAlign w:val="center"/>
          </w:tcPr>
          <w:p w:rsidR="00303AF9" w:rsidRPr="00A46F9E" w:rsidRDefault="00303AF9" w:rsidP="00897338">
            <w:pPr>
              <w:widowControl/>
              <w:spacing w:line="360" w:lineRule="auto"/>
              <w:jc w:val="center"/>
              <w:rPr>
                <w:rFonts w:ascii="宋体" w:cs="宋体"/>
                <w:color w:val="000000"/>
                <w:kern w:val="0"/>
                <w:sz w:val="24"/>
              </w:rPr>
            </w:pPr>
          </w:p>
        </w:tc>
      </w:tr>
      <w:tr w:rsidR="00303AF9" w:rsidRPr="00A46F9E" w:rsidTr="00DC477F">
        <w:trPr>
          <w:trHeight w:val="754"/>
        </w:trPr>
        <w:tc>
          <w:tcPr>
            <w:tcW w:w="1542" w:type="dxa"/>
            <w:gridSpan w:val="2"/>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联系人</w:t>
            </w:r>
          </w:p>
        </w:tc>
        <w:tc>
          <w:tcPr>
            <w:tcW w:w="1992" w:type="dxa"/>
            <w:vAlign w:val="center"/>
          </w:tcPr>
          <w:p w:rsidR="00303AF9" w:rsidRPr="00A46F9E" w:rsidRDefault="00303AF9" w:rsidP="00897338">
            <w:pPr>
              <w:widowControl/>
              <w:spacing w:line="360" w:lineRule="auto"/>
              <w:jc w:val="center"/>
              <w:rPr>
                <w:rFonts w:ascii="宋体" w:cs="宋体"/>
                <w:color w:val="000000"/>
                <w:kern w:val="0"/>
                <w:sz w:val="24"/>
              </w:rPr>
            </w:pPr>
          </w:p>
        </w:tc>
        <w:tc>
          <w:tcPr>
            <w:tcW w:w="711" w:type="dxa"/>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职务</w:t>
            </w:r>
          </w:p>
        </w:tc>
        <w:tc>
          <w:tcPr>
            <w:tcW w:w="1800" w:type="dxa"/>
            <w:gridSpan w:val="2"/>
            <w:vAlign w:val="center"/>
          </w:tcPr>
          <w:p w:rsidR="00303AF9" w:rsidRPr="00A46F9E" w:rsidRDefault="00303AF9" w:rsidP="00897338">
            <w:pPr>
              <w:widowControl/>
              <w:spacing w:line="360" w:lineRule="auto"/>
              <w:jc w:val="center"/>
              <w:rPr>
                <w:rFonts w:ascii="宋体" w:cs="宋体"/>
                <w:color w:val="000000"/>
                <w:kern w:val="0"/>
                <w:sz w:val="24"/>
              </w:rPr>
            </w:pPr>
          </w:p>
        </w:tc>
        <w:tc>
          <w:tcPr>
            <w:tcW w:w="901" w:type="dxa"/>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电话</w:t>
            </w:r>
          </w:p>
        </w:tc>
        <w:tc>
          <w:tcPr>
            <w:tcW w:w="2234" w:type="dxa"/>
            <w:vAlign w:val="center"/>
          </w:tcPr>
          <w:p w:rsidR="00303AF9" w:rsidRPr="00A46F9E" w:rsidRDefault="00303AF9" w:rsidP="00897338">
            <w:pPr>
              <w:widowControl/>
              <w:spacing w:line="360" w:lineRule="auto"/>
              <w:jc w:val="center"/>
              <w:rPr>
                <w:color w:val="000000"/>
                <w:kern w:val="0"/>
                <w:sz w:val="24"/>
              </w:rPr>
            </w:pPr>
          </w:p>
        </w:tc>
      </w:tr>
      <w:tr w:rsidR="00303AF9" w:rsidRPr="00A46F9E" w:rsidTr="00DC477F">
        <w:trPr>
          <w:trHeight w:val="695"/>
        </w:trPr>
        <w:tc>
          <w:tcPr>
            <w:tcW w:w="1542" w:type="dxa"/>
            <w:gridSpan w:val="2"/>
            <w:vAlign w:val="center"/>
          </w:tcPr>
          <w:p w:rsidR="00303AF9" w:rsidRPr="00A46F9E" w:rsidRDefault="00303AF9" w:rsidP="00897338">
            <w:pPr>
              <w:widowControl/>
              <w:spacing w:line="360" w:lineRule="auto"/>
              <w:jc w:val="center"/>
              <w:rPr>
                <w:rFonts w:ascii="宋体" w:cs="宋体"/>
                <w:color w:val="000000"/>
                <w:kern w:val="0"/>
                <w:sz w:val="24"/>
              </w:rPr>
            </w:pPr>
            <w:r w:rsidRPr="00A46F9E">
              <w:rPr>
                <w:rFonts w:cs="宋体" w:hint="eastAsia"/>
                <w:color w:val="000000"/>
                <w:kern w:val="0"/>
                <w:sz w:val="24"/>
              </w:rPr>
              <w:t>手机</w:t>
            </w:r>
          </w:p>
        </w:tc>
        <w:tc>
          <w:tcPr>
            <w:tcW w:w="1992" w:type="dxa"/>
            <w:vAlign w:val="center"/>
          </w:tcPr>
          <w:p w:rsidR="00303AF9" w:rsidRPr="00A46F9E" w:rsidRDefault="00303AF9" w:rsidP="00897338">
            <w:pPr>
              <w:widowControl/>
              <w:spacing w:line="360" w:lineRule="auto"/>
              <w:jc w:val="center"/>
              <w:rPr>
                <w:rFonts w:ascii="宋体" w:cs="宋体"/>
                <w:color w:val="000000"/>
                <w:kern w:val="0"/>
                <w:sz w:val="24"/>
              </w:rPr>
            </w:pPr>
          </w:p>
        </w:tc>
        <w:tc>
          <w:tcPr>
            <w:tcW w:w="711" w:type="dxa"/>
            <w:vAlign w:val="center"/>
          </w:tcPr>
          <w:p w:rsidR="00303AF9" w:rsidRPr="00A46F9E" w:rsidRDefault="00303AF9" w:rsidP="00897338">
            <w:pPr>
              <w:spacing w:line="360" w:lineRule="auto"/>
              <w:jc w:val="center"/>
              <w:rPr>
                <w:rFonts w:ascii="宋体" w:cs="宋体"/>
                <w:color w:val="000000"/>
                <w:kern w:val="0"/>
                <w:sz w:val="24"/>
              </w:rPr>
            </w:pPr>
            <w:r>
              <w:rPr>
                <w:color w:val="000000"/>
                <w:kern w:val="0"/>
                <w:sz w:val="24"/>
              </w:rPr>
              <w:t>QQ</w:t>
            </w:r>
            <w:r w:rsidRPr="00A46F9E">
              <w:rPr>
                <w:color w:val="000000"/>
                <w:kern w:val="0"/>
                <w:sz w:val="24"/>
              </w:rPr>
              <w:t xml:space="preserve">   </w:t>
            </w:r>
          </w:p>
        </w:tc>
        <w:tc>
          <w:tcPr>
            <w:tcW w:w="1800" w:type="dxa"/>
            <w:gridSpan w:val="2"/>
            <w:vAlign w:val="center"/>
          </w:tcPr>
          <w:p w:rsidR="00303AF9" w:rsidRPr="00A46F9E" w:rsidRDefault="00303AF9" w:rsidP="00897338">
            <w:pPr>
              <w:widowControl/>
              <w:spacing w:line="360" w:lineRule="auto"/>
              <w:jc w:val="center"/>
              <w:rPr>
                <w:rFonts w:ascii="宋体" w:cs="宋体"/>
                <w:color w:val="000000"/>
                <w:kern w:val="0"/>
                <w:sz w:val="24"/>
              </w:rPr>
            </w:pPr>
          </w:p>
        </w:tc>
        <w:tc>
          <w:tcPr>
            <w:tcW w:w="901" w:type="dxa"/>
            <w:vAlign w:val="center"/>
          </w:tcPr>
          <w:p w:rsidR="00303AF9" w:rsidRPr="00A46F9E" w:rsidRDefault="00303AF9" w:rsidP="00897338">
            <w:pPr>
              <w:widowControl/>
              <w:spacing w:line="360" w:lineRule="auto"/>
              <w:jc w:val="center"/>
              <w:rPr>
                <w:rFonts w:ascii="宋体" w:cs="宋体"/>
                <w:color w:val="000000"/>
                <w:kern w:val="0"/>
                <w:sz w:val="24"/>
              </w:rPr>
            </w:pPr>
            <w:r w:rsidRPr="00A46F9E">
              <w:rPr>
                <w:color w:val="000000"/>
                <w:kern w:val="0"/>
                <w:sz w:val="24"/>
              </w:rPr>
              <w:t>E-mail</w:t>
            </w:r>
          </w:p>
        </w:tc>
        <w:tc>
          <w:tcPr>
            <w:tcW w:w="2234" w:type="dxa"/>
            <w:vAlign w:val="center"/>
          </w:tcPr>
          <w:p w:rsidR="00303AF9" w:rsidRPr="00A46F9E" w:rsidRDefault="00303AF9" w:rsidP="00897338">
            <w:pPr>
              <w:widowControl/>
              <w:spacing w:line="360" w:lineRule="auto"/>
              <w:jc w:val="center"/>
              <w:rPr>
                <w:rFonts w:ascii="宋体" w:cs="宋体"/>
                <w:color w:val="000000"/>
                <w:kern w:val="0"/>
                <w:sz w:val="24"/>
              </w:rPr>
            </w:pPr>
          </w:p>
        </w:tc>
      </w:tr>
      <w:tr w:rsidR="00303AF9" w:rsidRPr="00A46F9E" w:rsidTr="00DC477F">
        <w:trPr>
          <w:cantSplit/>
          <w:trHeight w:val="525"/>
        </w:trPr>
        <w:tc>
          <w:tcPr>
            <w:tcW w:w="1101" w:type="dxa"/>
            <w:vMerge w:val="restart"/>
            <w:vAlign w:val="center"/>
          </w:tcPr>
          <w:p w:rsidR="00F033BB" w:rsidRDefault="00303AF9" w:rsidP="00897338">
            <w:pPr>
              <w:spacing w:line="360" w:lineRule="auto"/>
              <w:jc w:val="center"/>
              <w:rPr>
                <w:rFonts w:cs="宋体"/>
                <w:color w:val="000000"/>
                <w:spacing w:val="14"/>
                <w:kern w:val="0"/>
                <w:sz w:val="24"/>
              </w:rPr>
            </w:pPr>
            <w:r>
              <w:rPr>
                <w:rFonts w:cs="宋体" w:hint="eastAsia"/>
                <w:color w:val="000000"/>
                <w:spacing w:val="14"/>
                <w:kern w:val="0"/>
                <w:sz w:val="24"/>
              </w:rPr>
              <w:t>参评</w:t>
            </w:r>
          </w:p>
          <w:p w:rsidR="00F033BB" w:rsidRDefault="00303AF9" w:rsidP="00897338">
            <w:pPr>
              <w:spacing w:line="360" w:lineRule="auto"/>
              <w:jc w:val="center"/>
              <w:rPr>
                <w:rFonts w:cs="宋体"/>
                <w:color w:val="000000"/>
                <w:spacing w:val="14"/>
                <w:kern w:val="0"/>
                <w:sz w:val="24"/>
              </w:rPr>
            </w:pPr>
            <w:r>
              <w:rPr>
                <w:rFonts w:cs="宋体" w:hint="eastAsia"/>
                <w:color w:val="000000"/>
                <w:spacing w:val="14"/>
                <w:kern w:val="0"/>
                <w:sz w:val="24"/>
              </w:rPr>
              <w:t>奖项</w:t>
            </w:r>
          </w:p>
          <w:p w:rsidR="00303AF9" w:rsidRDefault="00303AF9" w:rsidP="00897338">
            <w:pPr>
              <w:spacing w:line="360" w:lineRule="auto"/>
              <w:jc w:val="center"/>
              <w:rPr>
                <w:rFonts w:cs="宋体"/>
                <w:color w:val="000000"/>
                <w:spacing w:val="14"/>
                <w:kern w:val="0"/>
                <w:sz w:val="24"/>
              </w:rPr>
            </w:pPr>
            <w:r>
              <w:rPr>
                <w:rFonts w:cs="宋体" w:hint="eastAsia"/>
                <w:color w:val="000000"/>
                <w:spacing w:val="14"/>
                <w:kern w:val="0"/>
                <w:sz w:val="24"/>
              </w:rPr>
              <w:t>说明</w:t>
            </w:r>
          </w:p>
          <w:p w:rsidR="00303AF9" w:rsidRDefault="00303AF9" w:rsidP="00897338">
            <w:pPr>
              <w:spacing w:line="360" w:lineRule="auto"/>
              <w:jc w:val="center"/>
              <w:rPr>
                <w:rFonts w:cs="宋体"/>
                <w:color w:val="000000"/>
                <w:spacing w:val="14"/>
                <w:kern w:val="0"/>
                <w:szCs w:val="21"/>
              </w:rPr>
            </w:pPr>
          </w:p>
          <w:p w:rsidR="00303AF9" w:rsidRPr="005F40A6" w:rsidRDefault="00303AF9" w:rsidP="00897338">
            <w:pPr>
              <w:spacing w:line="360" w:lineRule="auto"/>
              <w:jc w:val="center"/>
              <w:rPr>
                <w:rFonts w:ascii="仿宋" w:eastAsia="仿宋" w:hAnsi="仿宋" w:cs="宋体"/>
                <w:color w:val="000000"/>
                <w:spacing w:val="14"/>
                <w:kern w:val="0"/>
                <w:szCs w:val="21"/>
              </w:rPr>
            </w:pPr>
            <w:r w:rsidRPr="005F40A6">
              <w:rPr>
                <w:rFonts w:ascii="仿宋" w:eastAsia="仿宋" w:hAnsi="仿宋" w:cs="宋体" w:hint="eastAsia"/>
                <w:color w:val="000000"/>
                <w:spacing w:val="14"/>
                <w:kern w:val="0"/>
                <w:szCs w:val="21"/>
              </w:rPr>
              <w:t>（</w:t>
            </w:r>
            <w:r>
              <w:rPr>
                <w:rFonts w:ascii="仿宋" w:eastAsia="仿宋" w:hAnsi="仿宋" w:cs="宋体" w:hint="eastAsia"/>
                <w:color w:val="000000"/>
                <w:spacing w:val="14"/>
                <w:kern w:val="0"/>
                <w:szCs w:val="21"/>
              </w:rPr>
              <w:t>申报</w:t>
            </w:r>
            <w:r w:rsidRPr="005F40A6">
              <w:rPr>
                <w:rFonts w:ascii="仿宋" w:eastAsia="仿宋" w:hAnsi="仿宋" w:cs="宋体" w:hint="eastAsia"/>
                <w:color w:val="000000"/>
                <w:spacing w:val="14"/>
                <w:kern w:val="0"/>
                <w:szCs w:val="21"/>
              </w:rPr>
              <w:t>材料</w:t>
            </w:r>
            <w:r>
              <w:rPr>
                <w:rFonts w:ascii="仿宋" w:eastAsia="仿宋" w:hAnsi="仿宋" w:cs="宋体" w:hint="eastAsia"/>
                <w:color w:val="000000"/>
                <w:spacing w:val="14"/>
                <w:kern w:val="0"/>
                <w:szCs w:val="21"/>
              </w:rPr>
              <w:t>打印</w:t>
            </w:r>
            <w:r w:rsidRPr="005F40A6">
              <w:rPr>
                <w:rFonts w:ascii="仿宋" w:eastAsia="仿宋" w:hAnsi="仿宋" w:cs="宋体" w:hint="eastAsia"/>
                <w:color w:val="000000"/>
                <w:spacing w:val="14"/>
                <w:kern w:val="0"/>
                <w:szCs w:val="21"/>
              </w:rPr>
              <w:t>另附）</w:t>
            </w:r>
          </w:p>
        </w:tc>
        <w:tc>
          <w:tcPr>
            <w:tcW w:w="3144" w:type="dxa"/>
            <w:gridSpan w:val="3"/>
            <w:vAlign w:val="center"/>
          </w:tcPr>
          <w:p w:rsidR="00303AF9" w:rsidRPr="009F4263" w:rsidRDefault="00303AF9" w:rsidP="00897338">
            <w:pPr>
              <w:widowControl/>
              <w:spacing w:line="360" w:lineRule="auto"/>
              <w:jc w:val="left"/>
              <w:rPr>
                <w:rFonts w:ascii="宋体" w:cs="宋体"/>
                <w:color w:val="000000"/>
                <w:kern w:val="0"/>
                <w:sz w:val="24"/>
              </w:rPr>
            </w:pPr>
            <w:r w:rsidRPr="009F4263">
              <w:rPr>
                <w:rFonts w:ascii="宋体" w:hAnsi="宋体" w:cs="宋体"/>
                <w:color w:val="000000"/>
                <w:kern w:val="0"/>
                <w:sz w:val="24"/>
              </w:rPr>
              <w:t xml:space="preserve">        </w:t>
            </w:r>
            <w:r w:rsidRPr="009F4263">
              <w:rPr>
                <w:rFonts w:ascii="宋体" w:hAnsi="宋体" w:cs="宋体" w:hint="eastAsia"/>
                <w:color w:val="000000"/>
                <w:kern w:val="0"/>
                <w:sz w:val="24"/>
              </w:rPr>
              <w:t>参评</w:t>
            </w:r>
            <w:r>
              <w:rPr>
                <w:rFonts w:ascii="宋体" w:hAnsi="宋体" w:cs="宋体" w:hint="eastAsia"/>
                <w:color w:val="000000"/>
                <w:kern w:val="0"/>
                <w:sz w:val="24"/>
              </w:rPr>
              <w:t>奖项</w:t>
            </w:r>
          </w:p>
        </w:tc>
        <w:tc>
          <w:tcPr>
            <w:tcW w:w="4935" w:type="dxa"/>
            <w:gridSpan w:val="4"/>
            <w:vAlign w:val="center"/>
          </w:tcPr>
          <w:p w:rsidR="00303AF9" w:rsidRPr="009F4263" w:rsidRDefault="00303AF9" w:rsidP="00897338">
            <w:pPr>
              <w:widowControl/>
              <w:spacing w:line="360" w:lineRule="auto"/>
              <w:ind w:firstLineChars="394" w:firstLine="946"/>
              <w:jc w:val="left"/>
              <w:rPr>
                <w:rFonts w:ascii="宋体" w:cs="宋体"/>
                <w:color w:val="000000"/>
                <w:kern w:val="0"/>
                <w:sz w:val="24"/>
              </w:rPr>
            </w:pPr>
            <w:r>
              <w:rPr>
                <w:rFonts w:ascii="宋体" w:hAnsi="宋体" w:cs="宋体" w:hint="eastAsia"/>
                <w:color w:val="000000"/>
                <w:kern w:val="0"/>
                <w:sz w:val="24"/>
              </w:rPr>
              <w:t>该奖项</w:t>
            </w:r>
            <w:r w:rsidRPr="009F4263">
              <w:rPr>
                <w:rFonts w:ascii="宋体" w:hAnsi="宋体" w:cs="宋体" w:hint="eastAsia"/>
                <w:color w:val="000000"/>
                <w:kern w:val="0"/>
                <w:sz w:val="24"/>
              </w:rPr>
              <w:t>中参评个人姓名</w:t>
            </w:r>
          </w:p>
        </w:tc>
      </w:tr>
      <w:tr w:rsidR="00303AF9" w:rsidRPr="00A46F9E" w:rsidTr="00DC477F">
        <w:trPr>
          <w:cantSplit/>
          <w:trHeight w:val="794"/>
        </w:trPr>
        <w:tc>
          <w:tcPr>
            <w:tcW w:w="1101" w:type="dxa"/>
            <w:vMerge/>
            <w:vAlign w:val="center"/>
          </w:tcPr>
          <w:p w:rsidR="00303AF9" w:rsidRDefault="00303AF9" w:rsidP="00897338">
            <w:pPr>
              <w:spacing w:line="360" w:lineRule="auto"/>
              <w:jc w:val="center"/>
              <w:rPr>
                <w:rFonts w:cs="宋体"/>
                <w:color w:val="000000"/>
                <w:spacing w:val="14"/>
                <w:kern w:val="0"/>
                <w:sz w:val="24"/>
              </w:rPr>
            </w:pPr>
          </w:p>
        </w:tc>
        <w:tc>
          <w:tcPr>
            <w:tcW w:w="3144" w:type="dxa"/>
            <w:gridSpan w:val="3"/>
            <w:vAlign w:val="center"/>
          </w:tcPr>
          <w:p w:rsidR="00303AF9" w:rsidRDefault="00303AF9" w:rsidP="00897338">
            <w:pPr>
              <w:spacing w:line="360" w:lineRule="auto"/>
              <w:jc w:val="left"/>
              <w:rPr>
                <w:rFonts w:ascii="宋体" w:cs="宋体"/>
                <w:b/>
                <w:color w:val="000000"/>
                <w:kern w:val="0"/>
                <w:sz w:val="24"/>
              </w:rPr>
            </w:pPr>
          </w:p>
        </w:tc>
        <w:tc>
          <w:tcPr>
            <w:tcW w:w="4935" w:type="dxa"/>
            <w:gridSpan w:val="4"/>
            <w:vAlign w:val="center"/>
          </w:tcPr>
          <w:p w:rsidR="00303AF9" w:rsidRPr="002E62CB" w:rsidRDefault="00303AF9" w:rsidP="00897338">
            <w:pPr>
              <w:spacing w:line="360" w:lineRule="auto"/>
              <w:jc w:val="left"/>
              <w:rPr>
                <w:rFonts w:ascii="宋体" w:cs="宋体"/>
                <w:b/>
                <w:color w:val="000000"/>
                <w:kern w:val="0"/>
                <w:sz w:val="24"/>
              </w:rPr>
            </w:pPr>
          </w:p>
        </w:tc>
      </w:tr>
      <w:tr w:rsidR="00303AF9" w:rsidRPr="00A46F9E" w:rsidTr="00DC477F">
        <w:trPr>
          <w:cantSplit/>
          <w:trHeight w:val="848"/>
        </w:trPr>
        <w:tc>
          <w:tcPr>
            <w:tcW w:w="1101" w:type="dxa"/>
            <w:vMerge/>
            <w:vAlign w:val="center"/>
          </w:tcPr>
          <w:p w:rsidR="00303AF9" w:rsidRDefault="00303AF9" w:rsidP="00897338">
            <w:pPr>
              <w:spacing w:line="360" w:lineRule="auto"/>
              <w:jc w:val="center"/>
              <w:rPr>
                <w:rFonts w:cs="宋体"/>
                <w:color w:val="000000"/>
                <w:spacing w:val="14"/>
                <w:kern w:val="0"/>
                <w:sz w:val="24"/>
              </w:rPr>
            </w:pPr>
          </w:p>
        </w:tc>
        <w:tc>
          <w:tcPr>
            <w:tcW w:w="3144" w:type="dxa"/>
            <w:gridSpan w:val="3"/>
            <w:vAlign w:val="center"/>
          </w:tcPr>
          <w:p w:rsidR="00303AF9" w:rsidRDefault="00303AF9" w:rsidP="00897338">
            <w:pPr>
              <w:spacing w:line="360" w:lineRule="auto"/>
              <w:jc w:val="left"/>
              <w:rPr>
                <w:rFonts w:ascii="宋体" w:cs="宋体"/>
                <w:b/>
                <w:color w:val="000000"/>
                <w:kern w:val="0"/>
                <w:sz w:val="24"/>
              </w:rPr>
            </w:pPr>
          </w:p>
        </w:tc>
        <w:tc>
          <w:tcPr>
            <w:tcW w:w="4935" w:type="dxa"/>
            <w:gridSpan w:val="4"/>
            <w:vAlign w:val="center"/>
          </w:tcPr>
          <w:p w:rsidR="00303AF9" w:rsidRDefault="00303AF9" w:rsidP="00897338">
            <w:pPr>
              <w:spacing w:line="360" w:lineRule="auto"/>
              <w:jc w:val="left"/>
              <w:rPr>
                <w:rFonts w:ascii="宋体" w:cs="宋体"/>
                <w:b/>
                <w:color w:val="000000"/>
                <w:kern w:val="0"/>
                <w:sz w:val="24"/>
              </w:rPr>
            </w:pPr>
          </w:p>
        </w:tc>
      </w:tr>
      <w:tr w:rsidR="00303AF9" w:rsidRPr="00A46F9E" w:rsidTr="00DC477F">
        <w:trPr>
          <w:cantSplit/>
          <w:trHeight w:val="846"/>
        </w:trPr>
        <w:tc>
          <w:tcPr>
            <w:tcW w:w="1101" w:type="dxa"/>
            <w:vMerge/>
            <w:vAlign w:val="center"/>
          </w:tcPr>
          <w:p w:rsidR="00303AF9" w:rsidRDefault="00303AF9" w:rsidP="00897338">
            <w:pPr>
              <w:spacing w:line="360" w:lineRule="auto"/>
              <w:jc w:val="center"/>
              <w:rPr>
                <w:rFonts w:cs="宋体"/>
                <w:color w:val="000000"/>
                <w:spacing w:val="14"/>
                <w:kern w:val="0"/>
                <w:sz w:val="24"/>
              </w:rPr>
            </w:pPr>
          </w:p>
        </w:tc>
        <w:tc>
          <w:tcPr>
            <w:tcW w:w="3144" w:type="dxa"/>
            <w:gridSpan w:val="3"/>
            <w:vAlign w:val="center"/>
          </w:tcPr>
          <w:p w:rsidR="00303AF9" w:rsidRDefault="00303AF9" w:rsidP="00897338">
            <w:pPr>
              <w:spacing w:line="360" w:lineRule="auto"/>
              <w:jc w:val="left"/>
              <w:rPr>
                <w:rFonts w:ascii="宋体" w:cs="宋体"/>
                <w:b/>
                <w:color w:val="000000"/>
                <w:kern w:val="0"/>
                <w:sz w:val="24"/>
              </w:rPr>
            </w:pPr>
          </w:p>
        </w:tc>
        <w:tc>
          <w:tcPr>
            <w:tcW w:w="4935" w:type="dxa"/>
            <w:gridSpan w:val="4"/>
            <w:vAlign w:val="center"/>
          </w:tcPr>
          <w:p w:rsidR="00303AF9" w:rsidRDefault="00303AF9" w:rsidP="00897338">
            <w:pPr>
              <w:spacing w:line="360" w:lineRule="auto"/>
              <w:jc w:val="left"/>
              <w:rPr>
                <w:rFonts w:ascii="宋体" w:cs="宋体"/>
                <w:b/>
                <w:color w:val="000000"/>
                <w:kern w:val="0"/>
                <w:sz w:val="24"/>
              </w:rPr>
            </w:pPr>
          </w:p>
        </w:tc>
      </w:tr>
      <w:tr w:rsidR="002E484F" w:rsidRPr="00A46F9E" w:rsidTr="00DC477F">
        <w:trPr>
          <w:cantSplit/>
          <w:trHeight w:val="816"/>
        </w:trPr>
        <w:tc>
          <w:tcPr>
            <w:tcW w:w="1101" w:type="dxa"/>
            <w:vMerge/>
            <w:vAlign w:val="center"/>
          </w:tcPr>
          <w:p w:rsidR="002E484F" w:rsidRDefault="002E484F" w:rsidP="00897338">
            <w:pPr>
              <w:spacing w:line="360" w:lineRule="auto"/>
              <w:jc w:val="center"/>
              <w:rPr>
                <w:rFonts w:cs="宋体"/>
                <w:color w:val="000000"/>
                <w:spacing w:val="14"/>
                <w:kern w:val="0"/>
                <w:sz w:val="24"/>
              </w:rPr>
            </w:pPr>
          </w:p>
        </w:tc>
        <w:tc>
          <w:tcPr>
            <w:tcW w:w="3144" w:type="dxa"/>
            <w:gridSpan w:val="3"/>
            <w:vAlign w:val="center"/>
          </w:tcPr>
          <w:p w:rsidR="002E484F" w:rsidRPr="002E484F" w:rsidRDefault="002E484F" w:rsidP="00897338">
            <w:pPr>
              <w:spacing w:line="360" w:lineRule="auto"/>
            </w:pPr>
          </w:p>
        </w:tc>
        <w:tc>
          <w:tcPr>
            <w:tcW w:w="4935" w:type="dxa"/>
            <w:gridSpan w:val="4"/>
            <w:vAlign w:val="center"/>
          </w:tcPr>
          <w:p w:rsidR="002E484F" w:rsidRPr="002E484F" w:rsidRDefault="002E484F" w:rsidP="00897338">
            <w:pPr>
              <w:spacing w:line="360" w:lineRule="auto"/>
            </w:pPr>
          </w:p>
        </w:tc>
      </w:tr>
      <w:tr w:rsidR="00303AF9" w:rsidRPr="00A46F9E" w:rsidTr="00897338">
        <w:trPr>
          <w:trHeight w:val="1268"/>
        </w:trPr>
        <w:tc>
          <w:tcPr>
            <w:tcW w:w="1101" w:type="dxa"/>
            <w:vAlign w:val="center"/>
          </w:tcPr>
          <w:p w:rsidR="00303AF9" w:rsidRPr="00A46F9E" w:rsidRDefault="00956705" w:rsidP="00897338">
            <w:pPr>
              <w:spacing w:line="360" w:lineRule="auto"/>
              <w:jc w:val="center"/>
              <w:rPr>
                <w:rFonts w:ascii="宋体" w:cs="宋体"/>
                <w:color w:val="000000"/>
                <w:kern w:val="0"/>
                <w:sz w:val="24"/>
              </w:rPr>
            </w:pPr>
            <w:r>
              <w:rPr>
                <w:rFonts w:cs="宋体"/>
                <w:color w:val="000000"/>
                <w:kern w:val="0"/>
                <w:sz w:val="24"/>
              </w:rPr>
              <w:t>参会</w:t>
            </w:r>
            <w:r>
              <w:rPr>
                <w:rFonts w:cs="宋体" w:hint="eastAsia"/>
                <w:color w:val="000000"/>
                <w:kern w:val="0"/>
                <w:sz w:val="24"/>
              </w:rPr>
              <w:t>参展情况</w:t>
            </w:r>
          </w:p>
        </w:tc>
        <w:tc>
          <w:tcPr>
            <w:tcW w:w="8079" w:type="dxa"/>
            <w:gridSpan w:val="7"/>
          </w:tcPr>
          <w:p w:rsidR="00303AF9" w:rsidRPr="00DA7DEA" w:rsidRDefault="00303AF9" w:rsidP="00897338">
            <w:pPr>
              <w:widowControl/>
              <w:spacing w:line="360" w:lineRule="auto"/>
              <w:ind w:firstLineChars="1600" w:firstLine="3360"/>
              <w:jc w:val="left"/>
              <w:rPr>
                <w:rFonts w:ascii="宋体" w:cs="宋体"/>
                <w:color w:val="000000"/>
                <w:kern w:val="0"/>
                <w:szCs w:val="21"/>
              </w:rPr>
            </w:pPr>
          </w:p>
        </w:tc>
      </w:tr>
      <w:tr w:rsidR="00956705" w:rsidRPr="00A46F9E" w:rsidTr="00DC477F">
        <w:trPr>
          <w:trHeight w:val="582"/>
        </w:trPr>
        <w:tc>
          <w:tcPr>
            <w:tcW w:w="1101" w:type="dxa"/>
            <w:vAlign w:val="center"/>
          </w:tcPr>
          <w:p w:rsidR="00956705" w:rsidRDefault="00956705" w:rsidP="00897338">
            <w:pPr>
              <w:widowControl/>
              <w:spacing w:line="360" w:lineRule="auto"/>
              <w:jc w:val="center"/>
              <w:rPr>
                <w:rFonts w:cs="宋体"/>
                <w:color w:val="000000"/>
                <w:kern w:val="0"/>
                <w:sz w:val="24"/>
              </w:rPr>
            </w:pPr>
            <w:r>
              <w:rPr>
                <w:rFonts w:cs="宋体" w:hint="eastAsia"/>
                <w:color w:val="000000"/>
                <w:kern w:val="0"/>
                <w:sz w:val="24"/>
              </w:rPr>
              <w:t>申报</w:t>
            </w:r>
          </w:p>
          <w:p w:rsidR="00956705" w:rsidRDefault="00956705" w:rsidP="00897338">
            <w:pPr>
              <w:widowControl/>
              <w:spacing w:line="360" w:lineRule="auto"/>
              <w:jc w:val="center"/>
              <w:rPr>
                <w:rFonts w:cs="宋体"/>
                <w:color w:val="000000"/>
                <w:kern w:val="0"/>
                <w:sz w:val="24"/>
              </w:rPr>
            </w:pPr>
            <w:r>
              <w:rPr>
                <w:rFonts w:cs="宋体" w:hint="eastAsia"/>
                <w:color w:val="000000"/>
                <w:kern w:val="0"/>
                <w:sz w:val="24"/>
              </w:rPr>
              <w:t>单位</w:t>
            </w:r>
          </w:p>
          <w:p w:rsidR="00956705" w:rsidRPr="00A46F9E" w:rsidRDefault="00956705" w:rsidP="00897338">
            <w:pPr>
              <w:spacing w:line="360" w:lineRule="auto"/>
              <w:jc w:val="center"/>
              <w:rPr>
                <w:rFonts w:ascii="宋体" w:cs="宋体"/>
                <w:color w:val="000000"/>
                <w:kern w:val="0"/>
                <w:sz w:val="24"/>
              </w:rPr>
            </w:pPr>
            <w:r w:rsidRPr="00A46F9E">
              <w:rPr>
                <w:rFonts w:cs="宋体" w:hint="eastAsia"/>
                <w:color w:val="000000"/>
                <w:kern w:val="0"/>
                <w:sz w:val="24"/>
              </w:rPr>
              <w:t>意见</w:t>
            </w:r>
          </w:p>
        </w:tc>
        <w:tc>
          <w:tcPr>
            <w:tcW w:w="8079" w:type="dxa"/>
            <w:gridSpan w:val="7"/>
          </w:tcPr>
          <w:p w:rsidR="00956705" w:rsidRPr="00DA7DEA" w:rsidRDefault="00956705" w:rsidP="00897338">
            <w:pPr>
              <w:widowControl/>
              <w:spacing w:line="360" w:lineRule="auto"/>
              <w:jc w:val="left"/>
              <w:rPr>
                <w:rFonts w:ascii="宋体" w:cs="宋体"/>
                <w:color w:val="000000"/>
                <w:kern w:val="0"/>
                <w:szCs w:val="21"/>
              </w:rPr>
            </w:pPr>
          </w:p>
          <w:p w:rsidR="00956705" w:rsidRDefault="00956705" w:rsidP="00897338">
            <w:pPr>
              <w:widowControl/>
              <w:spacing w:line="360" w:lineRule="auto"/>
              <w:jc w:val="left"/>
              <w:rPr>
                <w:rFonts w:cs="宋体"/>
                <w:color w:val="000000"/>
                <w:kern w:val="0"/>
                <w:szCs w:val="21"/>
              </w:rPr>
            </w:pPr>
          </w:p>
          <w:p w:rsidR="00956705" w:rsidRDefault="00956705" w:rsidP="00897338">
            <w:pPr>
              <w:widowControl/>
              <w:spacing w:line="360" w:lineRule="auto"/>
              <w:jc w:val="left"/>
              <w:rPr>
                <w:rFonts w:cs="宋体"/>
                <w:color w:val="000000"/>
                <w:kern w:val="0"/>
                <w:szCs w:val="21"/>
              </w:rPr>
            </w:pPr>
          </w:p>
          <w:p w:rsidR="00956705" w:rsidRPr="00DA7DEA" w:rsidRDefault="00956705" w:rsidP="00897338">
            <w:pPr>
              <w:widowControl/>
              <w:spacing w:line="360" w:lineRule="auto"/>
              <w:ind w:firstLineChars="1600" w:firstLine="3360"/>
              <w:jc w:val="left"/>
              <w:rPr>
                <w:rFonts w:ascii="宋体" w:cs="宋体"/>
                <w:color w:val="000000"/>
                <w:kern w:val="0"/>
                <w:szCs w:val="21"/>
              </w:rPr>
            </w:pPr>
            <w:r w:rsidRPr="00DA7DEA">
              <w:rPr>
                <w:rFonts w:cs="宋体" w:hint="eastAsia"/>
                <w:color w:val="000000"/>
                <w:kern w:val="0"/>
                <w:szCs w:val="21"/>
              </w:rPr>
              <w:t>（负责人签字</w:t>
            </w:r>
            <w:r w:rsidRPr="00DA7DEA">
              <w:rPr>
                <w:rFonts w:cs="宋体"/>
                <w:color w:val="000000"/>
                <w:kern w:val="0"/>
                <w:szCs w:val="21"/>
              </w:rPr>
              <w:t xml:space="preserve">  </w:t>
            </w:r>
            <w:r w:rsidRPr="00DA7DEA">
              <w:rPr>
                <w:rFonts w:cs="宋体" w:hint="eastAsia"/>
                <w:color w:val="000000"/>
                <w:kern w:val="0"/>
                <w:szCs w:val="21"/>
              </w:rPr>
              <w:t>单位盖章）</w:t>
            </w:r>
            <w:r w:rsidRPr="00DA7DEA">
              <w:rPr>
                <w:rFonts w:cs="宋体"/>
                <w:color w:val="000000"/>
                <w:kern w:val="0"/>
                <w:szCs w:val="21"/>
              </w:rPr>
              <w:t xml:space="preserve">     </w:t>
            </w:r>
            <w:r w:rsidRPr="00DA7DEA">
              <w:rPr>
                <w:rFonts w:cs="宋体" w:hint="eastAsia"/>
                <w:color w:val="000000"/>
                <w:kern w:val="0"/>
                <w:szCs w:val="21"/>
              </w:rPr>
              <w:t>年</w:t>
            </w:r>
            <w:r w:rsidRPr="00DA7DEA">
              <w:rPr>
                <w:color w:val="000000"/>
                <w:kern w:val="0"/>
                <w:szCs w:val="21"/>
              </w:rPr>
              <w:t xml:space="preserve">   </w:t>
            </w:r>
            <w:r w:rsidRPr="00DA7DEA">
              <w:rPr>
                <w:rFonts w:cs="宋体" w:hint="eastAsia"/>
                <w:color w:val="000000"/>
                <w:kern w:val="0"/>
                <w:szCs w:val="21"/>
              </w:rPr>
              <w:t>月</w:t>
            </w:r>
            <w:r w:rsidRPr="00DA7DEA">
              <w:rPr>
                <w:color w:val="000000"/>
                <w:kern w:val="0"/>
                <w:szCs w:val="21"/>
              </w:rPr>
              <w:t xml:space="preserve">   </w:t>
            </w:r>
            <w:r w:rsidRPr="00DA7DEA">
              <w:rPr>
                <w:rFonts w:cs="宋体" w:hint="eastAsia"/>
                <w:color w:val="000000"/>
                <w:kern w:val="0"/>
                <w:szCs w:val="21"/>
              </w:rPr>
              <w:t>日</w:t>
            </w:r>
          </w:p>
        </w:tc>
      </w:tr>
      <w:tr w:rsidR="00956705" w:rsidRPr="00A46F9E" w:rsidTr="00DC477F">
        <w:trPr>
          <w:trHeight w:val="1848"/>
        </w:trPr>
        <w:tc>
          <w:tcPr>
            <w:tcW w:w="1101" w:type="dxa"/>
            <w:vAlign w:val="center"/>
          </w:tcPr>
          <w:p w:rsidR="00956705" w:rsidRDefault="00956705" w:rsidP="00897338">
            <w:pPr>
              <w:spacing w:line="360" w:lineRule="auto"/>
              <w:jc w:val="center"/>
              <w:rPr>
                <w:rFonts w:cs="宋体"/>
                <w:color w:val="000000"/>
                <w:kern w:val="0"/>
                <w:sz w:val="24"/>
              </w:rPr>
            </w:pPr>
            <w:r>
              <w:rPr>
                <w:rFonts w:cs="宋体" w:hint="eastAsia"/>
                <w:color w:val="000000"/>
                <w:kern w:val="0"/>
                <w:sz w:val="24"/>
              </w:rPr>
              <w:t>评审</w:t>
            </w:r>
          </w:p>
          <w:p w:rsidR="00956705" w:rsidRDefault="00956705" w:rsidP="00897338">
            <w:pPr>
              <w:spacing w:line="360" w:lineRule="auto"/>
              <w:jc w:val="center"/>
              <w:rPr>
                <w:rFonts w:cs="宋体"/>
                <w:color w:val="000000"/>
                <w:kern w:val="0"/>
                <w:sz w:val="24"/>
              </w:rPr>
            </w:pPr>
            <w:r>
              <w:rPr>
                <w:rFonts w:cs="宋体" w:hint="eastAsia"/>
                <w:color w:val="000000"/>
                <w:kern w:val="0"/>
                <w:sz w:val="24"/>
              </w:rPr>
              <w:t>结果</w:t>
            </w:r>
          </w:p>
        </w:tc>
        <w:tc>
          <w:tcPr>
            <w:tcW w:w="8079" w:type="dxa"/>
            <w:gridSpan w:val="7"/>
          </w:tcPr>
          <w:p w:rsidR="00956705" w:rsidRPr="00DA7DEA" w:rsidRDefault="00956705" w:rsidP="00897338">
            <w:pPr>
              <w:widowControl/>
              <w:spacing w:line="360" w:lineRule="auto"/>
              <w:jc w:val="left"/>
              <w:rPr>
                <w:rFonts w:ascii="宋体" w:cs="宋体"/>
                <w:color w:val="000000"/>
                <w:kern w:val="0"/>
                <w:szCs w:val="21"/>
              </w:rPr>
            </w:pPr>
          </w:p>
          <w:p w:rsidR="00956705" w:rsidRDefault="00956705" w:rsidP="00897338">
            <w:pPr>
              <w:widowControl/>
              <w:spacing w:line="360" w:lineRule="auto"/>
              <w:jc w:val="left"/>
              <w:rPr>
                <w:rFonts w:ascii="宋体" w:cs="宋体"/>
                <w:color w:val="000000"/>
                <w:kern w:val="0"/>
                <w:szCs w:val="21"/>
              </w:rPr>
            </w:pPr>
          </w:p>
          <w:p w:rsidR="00956705" w:rsidRPr="00DC477F" w:rsidRDefault="00956705" w:rsidP="00897338">
            <w:pPr>
              <w:widowControl/>
              <w:spacing w:line="360" w:lineRule="auto"/>
              <w:jc w:val="left"/>
              <w:rPr>
                <w:rFonts w:ascii="宋体" w:cs="宋体"/>
                <w:color w:val="000000"/>
                <w:kern w:val="0"/>
                <w:szCs w:val="21"/>
              </w:rPr>
            </w:pPr>
          </w:p>
          <w:p w:rsidR="00956705" w:rsidRPr="00DA7DEA" w:rsidRDefault="00956705" w:rsidP="00897338">
            <w:pPr>
              <w:spacing w:line="360" w:lineRule="auto"/>
              <w:ind w:firstLineChars="1600" w:firstLine="3360"/>
              <w:jc w:val="left"/>
              <w:rPr>
                <w:rFonts w:ascii="宋体" w:cs="宋体"/>
                <w:color w:val="000000"/>
                <w:kern w:val="0"/>
                <w:szCs w:val="21"/>
              </w:rPr>
            </w:pPr>
            <w:r w:rsidRPr="00DA7DEA">
              <w:rPr>
                <w:rFonts w:cs="宋体" w:hint="eastAsia"/>
                <w:color w:val="000000"/>
                <w:kern w:val="0"/>
                <w:szCs w:val="21"/>
              </w:rPr>
              <w:t>（负责人签字</w:t>
            </w:r>
            <w:r>
              <w:rPr>
                <w:rFonts w:cs="宋体"/>
                <w:color w:val="000000"/>
                <w:kern w:val="0"/>
                <w:szCs w:val="21"/>
              </w:rPr>
              <w:t xml:space="preserve">  </w:t>
            </w:r>
            <w:r>
              <w:rPr>
                <w:rFonts w:cs="宋体" w:hint="eastAsia"/>
                <w:color w:val="000000"/>
                <w:kern w:val="0"/>
                <w:szCs w:val="21"/>
              </w:rPr>
              <w:t>组委会</w:t>
            </w:r>
            <w:r w:rsidRPr="00DA7DEA">
              <w:rPr>
                <w:rFonts w:cs="宋体" w:hint="eastAsia"/>
                <w:color w:val="000000"/>
                <w:kern w:val="0"/>
                <w:szCs w:val="21"/>
              </w:rPr>
              <w:t>盖章）</w:t>
            </w:r>
            <w:r>
              <w:rPr>
                <w:rFonts w:cs="宋体"/>
                <w:color w:val="000000"/>
                <w:kern w:val="0"/>
                <w:szCs w:val="21"/>
              </w:rPr>
              <w:t xml:space="preserve">    </w:t>
            </w:r>
            <w:r w:rsidRPr="00DA7DEA">
              <w:rPr>
                <w:rFonts w:cs="宋体" w:hint="eastAsia"/>
                <w:color w:val="000000"/>
                <w:kern w:val="0"/>
                <w:szCs w:val="21"/>
              </w:rPr>
              <w:t>年</w:t>
            </w:r>
            <w:r w:rsidRPr="00DA7DEA">
              <w:rPr>
                <w:color w:val="000000"/>
                <w:kern w:val="0"/>
                <w:szCs w:val="21"/>
              </w:rPr>
              <w:t xml:space="preserve">   </w:t>
            </w:r>
            <w:r w:rsidRPr="00DA7DEA">
              <w:rPr>
                <w:rFonts w:cs="宋体" w:hint="eastAsia"/>
                <w:color w:val="000000"/>
                <w:kern w:val="0"/>
                <w:szCs w:val="21"/>
              </w:rPr>
              <w:t>月</w:t>
            </w:r>
            <w:r w:rsidRPr="00DA7DEA">
              <w:rPr>
                <w:color w:val="000000"/>
                <w:kern w:val="0"/>
                <w:szCs w:val="21"/>
              </w:rPr>
              <w:t xml:space="preserve">   </w:t>
            </w:r>
            <w:r w:rsidRPr="00DA7DEA">
              <w:rPr>
                <w:rFonts w:cs="宋体" w:hint="eastAsia"/>
                <w:color w:val="000000"/>
                <w:kern w:val="0"/>
                <w:szCs w:val="21"/>
              </w:rPr>
              <w:t>日</w:t>
            </w:r>
          </w:p>
        </w:tc>
      </w:tr>
    </w:tbl>
    <w:p w:rsidR="00303AF9" w:rsidRPr="00781883" w:rsidRDefault="00303AF9" w:rsidP="00897338">
      <w:pPr>
        <w:spacing w:line="360" w:lineRule="auto"/>
      </w:pPr>
    </w:p>
    <w:sectPr w:rsidR="00303AF9" w:rsidRPr="00781883" w:rsidSect="0017690A">
      <w:pgSz w:w="11906" w:h="16838"/>
      <w:pgMar w:top="1247" w:right="1474" w:bottom="1134"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BC6" w:rsidRDefault="006B7BC6" w:rsidP="00781883">
      <w:r>
        <w:separator/>
      </w:r>
    </w:p>
  </w:endnote>
  <w:endnote w:type="continuationSeparator" w:id="0">
    <w:p w:rsidR="006B7BC6" w:rsidRDefault="006B7BC6" w:rsidP="0078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BC6" w:rsidRDefault="006B7BC6" w:rsidP="00781883">
      <w:r>
        <w:separator/>
      </w:r>
    </w:p>
  </w:footnote>
  <w:footnote w:type="continuationSeparator" w:id="0">
    <w:p w:rsidR="006B7BC6" w:rsidRDefault="006B7BC6" w:rsidP="007818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3672"/>
    <w:rsid w:val="00012324"/>
    <w:rsid w:val="00022495"/>
    <w:rsid w:val="00025BD0"/>
    <w:rsid w:val="00031151"/>
    <w:rsid w:val="00086E4B"/>
    <w:rsid w:val="000A145A"/>
    <w:rsid w:val="000D02D7"/>
    <w:rsid w:val="000D1222"/>
    <w:rsid w:val="000D4EF3"/>
    <w:rsid w:val="00113DB9"/>
    <w:rsid w:val="001212D9"/>
    <w:rsid w:val="00121DBF"/>
    <w:rsid w:val="001275FA"/>
    <w:rsid w:val="00131405"/>
    <w:rsid w:val="00166F7D"/>
    <w:rsid w:val="001724E3"/>
    <w:rsid w:val="0017690A"/>
    <w:rsid w:val="001941CE"/>
    <w:rsid w:val="00195074"/>
    <w:rsid w:val="001B2CCB"/>
    <w:rsid w:val="001C1034"/>
    <w:rsid w:val="001F4C38"/>
    <w:rsid w:val="0022553A"/>
    <w:rsid w:val="00235DC9"/>
    <w:rsid w:val="00266062"/>
    <w:rsid w:val="002779F6"/>
    <w:rsid w:val="00282DBD"/>
    <w:rsid w:val="00290F15"/>
    <w:rsid w:val="002B6FD2"/>
    <w:rsid w:val="002C3648"/>
    <w:rsid w:val="002E484F"/>
    <w:rsid w:val="002E62CB"/>
    <w:rsid w:val="00303AF9"/>
    <w:rsid w:val="0031557A"/>
    <w:rsid w:val="00353BE9"/>
    <w:rsid w:val="00372CFF"/>
    <w:rsid w:val="00380AA2"/>
    <w:rsid w:val="00393717"/>
    <w:rsid w:val="003E05B9"/>
    <w:rsid w:val="003E13BC"/>
    <w:rsid w:val="003F3DFF"/>
    <w:rsid w:val="00400546"/>
    <w:rsid w:val="004411B8"/>
    <w:rsid w:val="004554A5"/>
    <w:rsid w:val="00472B0F"/>
    <w:rsid w:val="004910D8"/>
    <w:rsid w:val="004C7390"/>
    <w:rsid w:val="004D7DFE"/>
    <w:rsid w:val="00532D80"/>
    <w:rsid w:val="005443E6"/>
    <w:rsid w:val="00593060"/>
    <w:rsid w:val="005A406C"/>
    <w:rsid w:val="005F25A8"/>
    <w:rsid w:val="005F40A6"/>
    <w:rsid w:val="0062365A"/>
    <w:rsid w:val="006350A5"/>
    <w:rsid w:val="0063563F"/>
    <w:rsid w:val="006A2194"/>
    <w:rsid w:val="006B3262"/>
    <w:rsid w:val="006B5C19"/>
    <w:rsid w:val="006B7BC6"/>
    <w:rsid w:val="00716A2A"/>
    <w:rsid w:val="00735D1F"/>
    <w:rsid w:val="00757764"/>
    <w:rsid w:val="00764561"/>
    <w:rsid w:val="00767DEA"/>
    <w:rsid w:val="0077459E"/>
    <w:rsid w:val="00781883"/>
    <w:rsid w:val="007B6BF2"/>
    <w:rsid w:val="00826E69"/>
    <w:rsid w:val="00837EC2"/>
    <w:rsid w:val="008433F6"/>
    <w:rsid w:val="008524CF"/>
    <w:rsid w:val="0086421F"/>
    <w:rsid w:val="00882CD1"/>
    <w:rsid w:val="00884DF7"/>
    <w:rsid w:val="00897338"/>
    <w:rsid w:val="008A1CD5"/>
    <w:rsid w:val="008A2FAE"/>
    <w:rsid w:val="008A5FB0"/>
    <w:rsid w:val="008B7F25"/>
    <w:rsid w:val="008C6D1E"/>
    <w:rsid w:val="008D071B"/>
    <w:rsid w:val="008D53B5"/>
    <w:rsid w:val="008E55B6"/>
    <w:rsid w:val="008F4F87"/>
    <w:rsid w:val="008F5196"/>
    <w:rsid w:val="008F64FD"/>
    <w:rsid w:val="00937A17"/>
    <w:rsid w:val="00956705"/>
    <w:rsid w:val="00961896"/>
    <w:rsid w:val="00965D1D"/>
    <w:rsid w:val="00976101"/>
    <w:rsid w:val="00977EB1"/>
    <w:rsid w:val="00982315"/>
    <w:rsid w:val="009C427A"/>
    <w:rsid w:val="009E64E6"/>
    <w:rsid w:val="009F4263"/>
    <w:rsid w:val="00A21A05"/>
    <w:rsid w:val="00A27BA8"/>
    <w:rsid w:val="00A46F9E"/>
    <w:rsid w:val="00A92889"/>
    <w:rsid w:val="00AA2611"/>
    <w:rsid w:val="00AB27BE"/>
    <w:rsid w:val="00AF0BD0"/>
    <w:rsid w:val="00AF6091"/>
    <w:rsid w:val="00B0143B"/>
    <w:rsid w:val="00B05A23"/>
    <w:rsid w:val="00B05DD7"/>
    <w:rsid w:val="00B36330"/>
    <w:rsid w:val="00B606EF"/>
    <w:rsid w:val="00B7105A"/>
    <w:rsid w:val="00B81252"/>
    <w:rsid w:val="00BA36A7"/>
    <w:rsid w:val="00BD1ADA"/>
    <w:rsid w:val="00C07C1F"/>
    <w:rsid w:val="00C36998"/>
    <w:rsid w:val="00C42CED"/>
    <w:rsid w:val="00CA7E8D"/>
    <w:rsid w:val="00CF4F3D"/>
    <w:rsid w:val="00D25BD5"/>
    <w:rsid w:val="00D55DC1"/>
    <w:rsid w:val="00D80D7A"/>
    <w:rsid w:val="00D85264"/>
    <w:rsid w:val="00D92C08"/>
    <w:rsid w:val="00D95CE0"/>
    <w:rsid w:val="00DA7DEA"/>
    <w:rsid w:val="00DC477F"/>
    <w:rsid w:val="00DF01BD"/>
    <w:rsid w:val="00E05E0E"/>
    <w:rsid w:val="00E107F1"/>
    <w:rsid w:val="00E37E77"/>
    <w:rsid w:val="00E42327"/>
    <w:rsid w:val="00E47808"/>
    <w:rsid w:val="00E64A0B"/>
    <w:rsid w:val="00E71E7C"/>
    <w:rsid w:val="00E73672"/>
    <w:rsid w:val="00E7466B"/>
    <w:rsid w:val="00EC0869"/>
    <w:rsid w:val="00ED61D1"/>
    <w:rsid w:val="00EE336C"/>
    <w:rsid w:val="00F02B57"/>
    <w:rsid w:val="00F033BB"/>
    <w:rsid w:val="00F113C6"/>
    <w:rsid w:val="00F52D3D"/>
    <w:rsid w:val="00F5427A"/>
    <w:rsid w:val="00F633D4"/>
    <w:rsid w:val="00F7306D"/>
    <w:rsid w:val="00FA004A"/>
    <w:rsid w:val="00FA576C"/>
    <w:rsid w:val="00FF7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883"/>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81883"/>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link w:val="a3"/>
    <w:uiPriority w:val="99"/>
    <w:locked/>
    <w:rsid w:val="00781883"/>
    <w:rPr>
      <w:rFonts w:cs="Times New Roman"/>
      <w:sz w:val="18"/>
      <w:szCs w:val="18"/>
    </w:rPr>
  </w:style>
  <w:style w:type="paragraph" w:styleId="a4">
    <w:name w:val="footer"/>
    <w:basedOn w:val="a"/>
    <w:link w:val="Char0"/>
    <w:uiPriority w:val="99"/>
    <w:rsid w:val="00781883"/>
    <w:pPr>
      <w:tabs>
        <w:tab w:val="center" w:pos="4153"/>
        <w:tab w:val="right" w:pos="8306"/>
      </w:tabs>
      <w:snapToGrid w:val="0"/>
      <w:jc w:val="left"/>
    </w:pPr>
    <w:rPr>
      <w:rFonts w:ascii="Calibri" w:hAnsi="Calibri"/>
      <w:sz w:val="18"/>
      <w:szCs w:val="18"/>
    </w:rPr>
  </w:style>
  <w:style w:type="character" w:customStyle="1" w:styleId="Char0">
    <w:name w:val="页脚 Char"/>
    <w:link w:val="a4"/>
    <w:uiPriority w:val="99"/>
    <w:locked/>
    <w:rsid w:val="00781883"/>
    <w:rPr>
      <w:rFonts w:cs="Times New Roman"/>
      <w:sz w:val="18"/>
      <w:szCs w:val="18"/>
    </w:rPr>
  </w:style>
  <w:style w:type="paragraph" w:styleId="a5">
    <w:name w:val="Normal (Web)"/>
    <w:basedOn w:val="a"/>
    <w:uiPriority w:val="99"/>
    <w:rsid w:val="00781883"/>
    <w:pPr>
      <w:widowControl/>
      <w:spacing w:before="100" w:beforeAutospacing="1" w:after="100" w:afterAutospacing="1"/>
      <w:jc w:val="left"/>
    </w:pPr>
    <w:rPr>
      <w:rFonts w:ascii="宋体" w:hAnsi="宋体" w:cs="宋体"/>
      <w:kern w:val="0"/>
      <w:sz w:val="24"/>
    </w:rPr>
  </w:style>
  <w:style w:type="paragraph" w:styleId="a6">
    <w:name w:val="Balloon Text"/>
    <w:basedOn w:val="a"/>
    <w:link w:val="Char1"/>
    <w:uiPriority w:val="99"/>
    <w:semiHidden/>
    <w:unhideWhenUsed/>
    <w:rsid w:val="00E107F1"/>
    <w:rPr>
      <w:sz w:val="18"/>
      <w:szCs w:val="18"/>
    </w:rPr>
  </w:style>
  <w:style w:type="character" w:customStyle="1" w:styleId="Char1">
    <w:name w:val="批注框文本 Char"/>
    <w:link w:val="a6"/>
    <w:uiPriority w:val="99"/>
    <w:semiHidden/>
    <w:rsid w:val="00E107F1"/>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23395-9F7B-4CDE-87F3-0087BF7AF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10</Pages>
  <Words>1098</Words>
  <Characters>6264</Characters>
  <Application>Microsoft Office Word</Application>
  <DocSecurity>0</DocSecurity>
  <Lines>52</Lines>
  <Paragraphs>14</Paragraphs>
  <ScaleCrop>false</ScaleCrop>
  <Company/>
  <LinksUpToDate>false</LinksUpToDate>
  <CharactersWithSpaces>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王世龙</dc:creator>
  <cp:keywords/>
  <dc:description/>
  <cp:lastModifiedBy>王世龙</cp:lastModifiedBy>
  <cp:revision>69</cp:revision>
  <cp:lastPrinted>2016-06-08T08:01:00Z</cp:lastPrinted>
  <dcterms:created xsi:type="dcterms:W3CDTF">2016-05-25T09:48:00Z</dcterms:created>
  <dcterms:modified xsi:type="dcterms:W3CDTF">2017-05-05T07:43:00Z</dcterms:modified>
</cp:coreProperties>
</file>